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C603" w14:textId="77777777" w:rsidR="00805FFF" w:rsidRPr="009E7A5A" w:rsidRDefault="00805FFF" w:rsidP="00805FFF">
      <w:pPr>
        <w:spacing w:after="120"/>
        <w:rPr>
          <w:rFonts w:ascii="Verdana" w:hAnsi="Verdana" w:cs="Arial"/>
          <w:color w:val="002060"/>
          <w:sz w:val="36"/>
          <w:szCs w:val="36"/>
        </w:rPr>
      </w:pPr>
      <w:r w:rsidRPr="009E7A5A">
        <w:rPr>
          <w:rFonts w:ascii="Verdana" w:hAnsi="Verdana" w:cs="Arial"/>
          <w:b/>
          <w:bCs/>
          <w:noProof/>
          <w:color w:val="002060"/>
          <w:sz w:val="36"/>
          <w:szCs w:val="36"/>
        </w:rPr>
        <w:drawing>
          <wp:anchor distT="0" distB="0" distL="114300" distR="114300" simplePos="0" relativeHeight="251659264" behindDoc="0" locked="0" layoutInCell="1" allowOverlap="1" wp14:anchorId="12803A08" wp14:editId="3894EE87">
            <wp:simplePos x="0" y="0"/>
            <wp:positionH relativeFrom="column">
              <wp:posOffset>4200609</wp:posOffset>
            </wp:positionH>
            <wp:positionV relativeFrom="paragraph">
              <wp:posOffset>16702</wp:posOffset>
            </wp:positionV>
            <wp:extent cx="1385570" cy="514350"/>
            <wp:effectExtent l="0" t="0" r="0" b="6350"/>
            <wp:wrapNone/>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5570" cy="514350"/>
                    </a:xfrm>
                    <a:prstGeom prst="rect">
                      <a:avLst/>
                    </a:prstGeom>
                  </pic:spPr>
                </pic:pic>
              </a:graphicData>
            </a:graphic>
            <wp14:sizeRelH relativeFrom="page">
              <wp14:pctWidth>0</wp14:pctWidth>
            </wp14:sizeRelH>
            <wp14:sizeRelV relativeFrom="page">
              <wp14:pctHeight>0</wp14:pctHeight>
            </wp14:sizeRelV>
          </wp:anchor>
        </w:drawing>
      </w:r>
      <w:r w:rsidRPr="009E7A5A">
        <w:rPr>
          <w:rStyle w:val="Strong"/>
          <w:rFonts w:ascii="Verdana" w:hAnsi="Verdana" w:cs="Arial"/>
          <w:color w:val="002060"/>
          <w:sz w:val="36"/>
          <w:szCs w:val="36"/>
        </w:rPr>
        <w:t>School of Computer Science</w:t>
      </w:r>
    </w:p>
    <w:p w14:paraId="2A2E9123" w14:textId="1249E9A4" w:rsidR="009E37E0" w:rsidRPr="009E7A5A" w:rsidRDefault="00C8106B" w:rsidP="009E37E0">
      <w:pPr>
        <w:spacing w:before="240"/>
        <w:rPr>
          <w:rFonts w:ascii="Arial" w:hAnsi="Arial" w:cs="Arial"/>
          <w:b/>
          <w:bCs/>
          <w:color w:val="002060"/>
          <w:sz w:val="22"/>
          <w:szCs w:val="22"/>
        </w:rPr>
      </w:pPr>
      <w:r>
        <w:rPr>
          <w:rFonts w:ascii="Arial" w:hAnsi="Arial" w:cs="Arial"/>
          <w:b/>
          <w:bCs/>
          <w:color w:val="002060"/>
          <w:sz w:val="22"/>
          <w:szCs w:val="22"/>
        </w:rPr>
        <w:t>RDF</w:t>
      </w:r>
    </w:p>
    <w:p w14:paraId="2BEDB2DD" w14:textId="2C470182" w:rsidR="00145835" w:rsidRPr="009E7A5A" w:rsidRDefault="009E37E0" w:rsidP="009E37E0">
      <w:pPr>
        <w:spacing w:before="240" w:after="240"/>
        <w:rPr>
          <w:rFonts w:ascii="Arial" w:hAnsi="Arial" w:cs="Arial"/>
          <w:color w:val="002060"/>
          <w:sz w:val="22"/>
          <w:szCs w:val="22"/>
        </w:rPr>
      </w:pPr>
      <w:r w:rsidRPr="009E7A5A">
        <w:rPr>
          <w:rFonts w:ascii="Arial" w:hAnsi="Arial" w:cs="Arial"/>
          <w:b/>
          <w:bCs/>
          <w:color w:val="002060"/>
          <w:sz w:val="22"/>
          <w:szCs w:val="22"/>
        </w:rPr>
        <w:t>Group leader:</w:t>
      </w:r>
      <w:r w:rsidR="002C7DF7">
        <w:rPr>
          <w:rFonts w:ascii="Arial" w:hAnsi="Arial" w:cs="Arial"/>
          <w:b/>
          <w:bCs/>
          <w:color w:val="002060"/>
          <w:sz w:val="22"/>
          <w:szCs w:val="22"/>
        </w:rPr>
        <w:t xml:space="preserve"> </w:t>
      </w:r>
      <w:r w:rsidR="00C8106B" w:rsidRPr="00C8106B">
        <w:rPr>
          <w:rFonts w:ascii="Arial" w:hAnsi="Arial" w:cs="Arial"/>
          <w:b/>
          <w:bCs/>
          <w:color w:val="002060"/>
          <w:sz w:val="22"/>
          <w:szCs w:val="22"/>
        </w:rPr>
        <w:t>Bernd Stahl</w:t>
      </w:r>
    </w:p>
    <w:p w14:paraId="7B7DA443" w14:textId="77777777" w:rsidR="006C3194" w:rsidRPr="006C3194" w:rsidRDefault="00654DF5" w:rsidP="006C3194">
      <w:pPr>
        <w:rPr>
          <w:rFonts w:ascii="Arial" w:hAnsi="Arial" w:cs="Arial"/>
          <w:b/>
          <w:bCs/>
          <w:color w:val="00B050"/>
          <w:sz w:val="22"/>
          <w:szCs w:val="22"/>
        </w:rPr>
      </w:pPr>
      <w:r w:rsidRPr="00467480">
        <w:rPr>
          <w:rFonts w:ascii="Arial" w:hAnsi="Arial" w:cs="Arial"/>
          <w:b/>
          <w:bCs/>
          <w:caps/>
          <w:color w:val="0070C0"/>
          <w:sz w:val="22"/>
          <w:szCs w:val="22"/>
        </w:rPr>
        <w:t>Field-</w:t>
      </w:r>
      <w:r w:rsidR="003F15C9" w:rsidRPr="00467480">
        <w:rPr>
          <w:rFonts w:ascii="Arial" w:hAnsi="Arial" w:cs="Arial"/>
          <w:b/>
          <w:bCs/>
          <w:caps/>
          <w:color w:val="0070C0"/>
          <w:sz w:val="22"/>
          <w:szCs w:val="22"/>
        </w:rPr>
        <w:t>w</w:t>
      </w:r>
      <w:r w:rsidRPr="00467480">
        <w:rPr>
          <w:rFonts w:ascii="Arial" w:hAnsi="Arial" w:cs="Arial"/>
          <w:b/>
          <w:bCs/>
          <w:caps/>
          <w:color w:val="0070C0"/>
          <w:sz w:val="22"/>
          <w:szCs w:val="22"/>
        </w:rPr>
        <w:t xml:space="preserve">eighted </w:t>
      </w:r>
      <w:r w:rsidR="003F15C9" w:rsidRPr="00467480">
        <w:rPr>
          <w:rFonts w:ascii="Arial" w:hAnsi="Arial" w:cs="Arial"/>
          <w:b/>
          <w:bCs/>
          <w:caps/>
          <w:color w:val="0070C0"/>
          <w:sz w:val="22"/>
          <w:szCs w:val="22"/>
        </w:rPr>
        <w:t>c</w:t>
      </w:r>
      <w:r w:rsidRPr="00467480">
        <w:rPr>
          <w:rFonts w:ascii="Arial" w:hAnsi="Arial" w:cs="Arial"/>
          <w:b/>
          <w:bCs/>
          <w:caps/>
          <w:color w:val="0070C0"/>
          <w:sz w:val="22"/>
          <w:szCs w:val="22"/>
        </w:rPr>
        <w:t xml:space="preserve">itation </w:t>
      </w:r>
      <w:r w:rsidR="003F15C9" w:rsidRPr="00467480">
        <w:rPr>
          <w:rFonts w:ascii="Arial" w:hAnsi="Arial" w:cs="Arial"/>
          <w:b/>
          <w:bCs/>
          <w:caps/>
          <w:color w:val="0070C0"/>
          <w:sz w:val="22"/>
          <w:szCs w:val="22"/>
        </w:rPr>
        <w:t>i</w:t>
      </w:r>
      <w:r w:rsidRPr="00467480">
        <w:rPr>
          <w:rFonts w:ascii="Arial" w:hAnsi="Arial" w:cs="Arial"/>
          <w:b/>
          <w:bCs/>
          <w:caps/>
          <w:color w:val="0070C0"/>
          <w:sz w:val="22"/>
          <w:szCs w:val="22"/>
        </w:rPr>
        <w:t xml:space="preserve">mpact </w:t>
      </w:r>
      <w:r w:rsidR="00F94C79" w:rsidRPr="00467480">
        <w:rPr>
          <w:rFonts w:ascii="Arial" w:hAnsi="Arial" w:cs="Arial"/>
          <w:b/>
          <w:bCs/>
          <w:caps/>
          <w:color w:val="0070C0"/>
          <w:sz w:val="22"/>
          <w:szCs w:val="22"/>
        </w:rPr>
        <w:t>(FWC</w:t>
      </w:r>
      <w:r w:rsidR="00C4787E" w:rsidRPr="008E3808">
        <w:rPr>
          <w:rFonts w:ascii="Arial" w:hAnsi="Arial" w:cs="Arial"/>
          <w:b/>
          <w:bCs/>
          <w:caps/>
          <w:color w:val="0070C0"/>
          <w:sz w:val="22"/>
          <w:szCs w:val="22"/>
        </w:rPr>
        <w:t>I)</w:t>
      </w:r>
      <w:r w:rsidR="00C4787E" w:rsidRPr="008E3808">
        <w:rPr>
          <w:rFonts w:ascii="Arial" w:hAnsi="Arial" w:cs="Arial"/>
          <w:b/>
          <w:bCs/>
          <w:color w:val="0070C0"/>
          <w:sz w:val="22"/>
          <w:szCs w:val="22"/>
        </w:rPr>
        <w:t xml:space="preserve"> </w:t>
      </w:r>
      <w:r w:rsidR="006C3194" w:rsidRPr="006C3194">
        <w:rPr>
          <w:rFonts w:ascii="Arial" w:hAnsi="Arial" w:cs="Arial"/>
          <w:b/>
          <w:bCs/>
          <w:color w:val="0070C0"/>
          <w:sz w:val="22"/>
          <w:szCs w:val="22"/>
        </w:rPr>
        <w:t xml:space="preserve">KPI: </w:t>
      </w:r>
      <w:r w:rsidR="006C3194" w:rsidRPr="009E7A5A">
        <w:rPr>
          <w:rFonts w:ascii="Arial" w:hAnsi="Arial" w:cs="Arial"/>
          <w:b/>
          <w:bCs/>
          <w:color w:val="0070C0"/>
          <w:sz w:val="22"/>
          <w:szCs w:val="22"/>
        </w:rPr>
        <w:t>20% in top 10%</w:t>
      </w:r>
    </w:p>
    <w:p w14:paraId="174E1FC4" w14:textId="77777777" w:rsidR="007214BD" w:rsidRDefault="007214BD" w:rsidP="007214BD">
      <w:pPr>
        <w:rPr>
          <w:rFonts w:ascii="Arial" w:hAnsi="Arial" w:cs="Arial"/>
          <w:b/>
          <w:bCs/>
          <w:color w:val="0070C0"/>
          <w:sz w:val="22"/>
          <w:szCs w:val="22"/>
        </w:rPr>
      </w:pPr>
    </w:p>
    <w:p w14:paraId="055AF23C" w14:textId="7C1CEEF6" w:rsidR="00DF1423" w:rsidRPr="00BD2CFB" w:rsidRDefault="00DF1423" w:rsidP="00DF1423">
      <w:pPr>
        <w:pStyle w:val="ListParagraph"/>
        <w:numPr>
          <w:ilvl w:val="0"/>
          <w:numId w:val="4"/>
        </w:numPr>
        <w:spacing w:after="240"/>
        <w:ind w:left="714" w:hanging="357"/>
        <w:rPr>
          <w:rFonts w:ascii="Arial" w:hAnsi="Arial" w:cs="Arial"/>
          <w:b/>
          <w:bCs/>
          <w:color w:val="002060"/>
        </w:rPr>
      </w:pPr>
      <w:r>
        <w:rPr>
          <w:rFonts w:ascii="Arial" w:hAnsi="Arial" w:cs="Arial"/>
          <w:b/>
          <w:bCs/>
          <w:color w:val="002060"/>
        </w:rPr>
        <w:t>S</w:t>
      </w:r>
      <w:r w:rsidRPr="00BD2CFB">
        <w:rPr>
          <w:rFonts w:ascii="Arial" w:hAnsi="Arial" w:cs="Arial"/>
          <w:b/>
          <w:bCs/>
          <w:color w:val="002060"/>
        </w:rPr>
        <w:t>ummary</w:t>
      </w:r>
      <w:r>
        <w:rPr>
          <w:rFonts w:ascii="Arial" w:hAnsi="Arial" w:cs="Arial"/>
          <w:b/>
          <w:bCs/>
          <w:color w:val="002060"/>
        </w:rPr>
        <w:t xml:space="preserve"> (from January 2021):</w:t>
      </w:r>
    </w:p>
    <w:p w14:paraId="7EDFFAE1" w14:textId="7718A857" w:rsidR="006941EC" w:rsidRPr="00910928" w:rsidRDefault="006941EC" w:rsidP="006941EC">
      <w:pPr>
        <w:pStyle w:val="ListParagraph"/>
        <w:numPr>
          <w:ilvl w:val="0"/>
          <w:numId w:val="7"/>
        </w:numPr>
        <w:tabs>
          <w:tab w:val="left" w:pos="7371"/>
        </w:tabs>
        <w:spacing w:after="240"/>
        <w:rPr>
          <w:rFonts w:ascii="Arial" w:hAnsi="Arial" w:cs="Arial"/>
          <w:b/>
          <w:bCs/>
          <w:color w:val="002060"/>
        </w:rPr>
      </w:pPr>
      <w:r w:rsidRPr="00910928">
        <w:rPr>
          <w:rFonts w:ascii="Arial" w:hAnsi="Arial" w:cs="Arial"/>
          <w:b/>
          <w:bCs/>
          <w:color w:val="002060"/>
        </w:rPr>
        <w:t xml:space="preserve">Total number of outputs: </w:t>
      </w:r>
      <w:r>
        <w:rPr>
          <w:rFonts w:ascii="Arial" w:hAnsi="Arial" w:cs="Arial"/>
          <w:b/>
          <w:bCs/>
          <w:color w:val="002060"/>
        </w:rPr>
        <w:tab/>
      </w:r>
      <w:r w:rsidR="00EB2F33">
        <w:rPr>
          <w:rFonts w:ascii="Arial" w:hAnsi="Arial" w:cs="Arial"/>
        </w:rPr>
        <w:t>91</w:t>
      </w:r>
    </w:p>
    <w:p w14:paraId="71A898C6" w14:textId="0047C3BD" w:rsidR="006941EC" w:rsidRPr="00910928" w:rsidRDefault="006941EC" w:rsidP="006941EC">
      <w:pPr>
        <w:pStyle w:val="ListParagraph"/>
        <w:numPr>
          <w:ilvl w:val="0"/>
          <w:numId w:val="7"/>
        </w:numPr>
        <w:tabs>
          <w:tab w:val="left" w:pos="7371"/>
        </w:tabs>
        <w:spacing w:after="240"/>
        <w:rPr>
          <w:rFonts w:ascii="Arial" w:hAnsi="Arial" w:cs="Arial"/>
          <w:b/>
          <w:bCs/>
          <w:color w:val="002060"/>
        </w:rPr>
      </w:pPr>
      <w:r w:rsidRPr="00910928">
        <w:rPr>
          <w:rFonts w:ascii="Arial" w:hAnsi="Arial" w:cs="Arial"/>
          <w:b/>
          <w:bCs/>
          <w:color w:val="002060"/>
        </w:rPr>
        <w:t xml:space="preserve">Total number of outputs with FWCI above 1 (average): </w:t>
      </w:r>
      <w:r>
        <w:rPr>
          <w:rFonts w:ascii="Arial" w:hAnsi="Arial" w:cs="Arial"/>
          <w:b/>
          <w:bCs/>
          <w:color w:val="002060"/>
        </w:rPr>
        <w:tab/>
      </w:r>
      <w:r w:rsidR="00EB2F33">
        <w:rPr>
          <w:rFonts w:ascii="Arial" w:hAnsi="Arial" w:cs="Arial"/>
        </w:rPr>
        <w:t>37</w:t>
      </w:r>
      <w:r w:rsidRPr="006A1681">
        <w:rPr>
          <w:rFonts w:ascii="Arial" w:hAnsi="Arial" w:cs="Arial"/>
        </w:rPr>
        <w:t xml:space="preserve"> &amp; %</w:t>
      </w:r>
      <w:r w:rsidR="00C233F1">
        <w:rPr>
          <w:rFonts w:ascii="Arial" w:hAnsi="Arial" w:cs="Arial"/>
        </w:rPr>
        <w:t>4</w:t>
      </w:r>
      <w:r w:rsidR="00EB2F33">
        <w:rPr>
          <w:rFonts w:ascii="Arial" w:hAnsi="Arial" w:cs="Arial"/>
        </w:rPr>
        <w:t>1</w:t>
      </w:r>
    </w:p>
    <w:p w14:paraId="6BF9DAB0" w14:textId="0B34E32B" w:rsidR="006941EC" w:rsidRPr="00910928" w:rsidRDefault="006941EC" w:rsidP="006941EC">
      <w:pPr>
        <w:pStyle w:val="ListParagraph"/>
        <w:numPr>
          <w:ilvl w:val="0"/>
          <w:numId w:val="7"/>
        </w:numPr>
        <w:tabs>
          <w:tab w:val="left" w:pos="7371"/>
        </w:tabs>
        <w:spacing w:after="240"/>
        <w:rPr>
          <w:rFonts w:ascii="Arial" w:hAnsi="Arial" w:cs="Arial"/>
          <w:b/>
          <w:bCs/>
          <w:color w:val="002060"/>
        </w:rPr>
      </w:pPr>
      <w:r w:rsidRPr="00910928">
        <w:rPr>
          <w:rFonts w:ascii="Arial" w:hAnsi="Arial" w:cs="Arial"/>
          <w:b/>
          <w:bCs/>
          <w:color w:val="002060"/>
        </w:rPr>
        <w:t xml:space="preserve">Total number of outputs with FCWI in Top 10%: </w:t>
      </w:r>
      <w:r>
        <w:rPr>
          <w:rFonts w:ascii="Arial" w:hAnsi="Arial" w:cs="Arial"/>
          <w:b/>
          <w:bCs/>
          <w:color w:val="002060"/>
        </w:rPr>
        <w:tab/>
      </w:r>
      <w:r w:rsidR="00EB2F33">
        <w:rPr>
          <w:rFonts w:ascii="Arial" w:hAnsi="Arial" w:cs="Arial"/>
        </w:rPr>
        <w:t>19</w:t>
      </w:r>
      <w:r w:rsidRPr="006A1681">
        <w:rPr>
          <w:rFonts w:ascii="Arial" w:hAnsi="Arial" w:cs="Arial"/>
        </w:rPr>
        <w:t xml:space="preserve"> &amp; %</w:t>
      </w:r>
      <w:r w:rsidR="00EB2F33">
        <w:rPr>
          <w:rFonts w:ascii="Arial" w:hAnsi="Arial" w:cs="Arial"/>
        </w:rPr>
        <w:t>21</w:t>
      </w:r>
    </w:p>
    <w:p w14:paraId="6B478E64" w14:textId="11E9F3C7" w:rsidR="006941EC" w:rsidRDefault="006941EC" w:rsidP="006941EC">
      <w:pPr>
        <w:pStyle w:val="ListParagraph"/>
        <w:numPr>
          <w:ilvl w:val="0"/>
          <w:numId w:val="7"/>
        </w:numPr>
        <w:tabs>
          <w:tab w:val="left" w:pos="7371"/>
        </w:tabs>
        <w:spacing w:after="240"/>
        <w:rPr>
          <w:rFonts w:ascii="Arial" w:hAnsi="Arial" w:cs="Arial"/>
          <w:b/>
          <w:bCs/>
          <w:color w:val="002060"/>
        </w:rPr>
      </w:pPr>
      <w:r w:rsidRPr="00910928">
        <w:rPr>
          <w:rFonts w:ascii="Arial" w:hAnsi="Arial" w:cs="Arial"/>
          <w:b/>
          <w:bCs/>
          <w:color w:val="002060"/>
        </w:rPr>
        <w:t xml:space="preserve">Total number of outputs with Citations in Top 10%: </w:t>
      </w:r>
      <w:r>
        <w:rPr>
          <w:rFonts w:ascii="Arial" w:hAnsi="Arial" w:cs="Arial"/>
          <w:b/>
          <w:bCs/>
          <w:color w:val="002060"/>
        </w:rPr>
        <w:tab/>
      </w:r>
      <w:r w:rsidR="00EB2F33">
        <w:rPr>
          <w:rFonts w:ascii="Arial" w:hAnsi="Arial" w:cs="Arial"/>
        </w:rPr>
        <w:t>17</w:t>
      </w:r>
      <w:r w:rsidRPr="006A1681">
        <w:rPr>
          <w:rFonts w:ascii="Arial" w:hAnsi="Arial" w:cs="Arial"/>
        </w:rPr>
        <w:t xml:space="preserve"> &amp; %</w:t>
      </w:r>
      <w:r w:rsidR="00EB2F33">
        <w:rPr>
          <w:rFonts w:ascii="Arial" w:hAnsi="Arial" w:cs="Arial"/>
        </w:rPr>
        <w:t>19</w:t>
      </w:r>
    </w:p>
    <w:p w14:paraId="1A1315C6" w14:textId="08C5CBE3" w:rsidR="005B78BF" w:rsidRPr="00E86703" w:rsidRDefault="00DF1423" w:rsidP="008B7D81">
      <w:pPr>
        <w:spacing w:after="240"/>
        <w:rPr>
          <w:rFonts w:ascii="Arial" w:hAnsi="Arial" w:cs="Arial"/>
          <w:b/>
          <w:bCs/>
          <w:color w:val="002060"/>
          <w:sz w:val="22"/>
          <w:szCs w:val="22"/>
        </w:rPr>
      </w:pPr>
      <w:r>
        <w:rPr>
          <w:rFonts w:ascii="Arial" w:hAnsi="Arial" w:cs="Arial"/>
          <w:b/>
          <w:bCs/>
          <w:color w:val="002060"/>
          <w:sz w:val="22"/>
          <w:szCs w:val="22"/>
        </w:rPr>
        <w:t>From January 2021</w:t>
      </w:r>
      <w:r w:rsidR="00F15C6C">
        <w:rPr>
          <w:rFonts w:ascii="Arial" w:hAnsi="Arial" w:cs="Arial"/>
          <w:b/>
          <w:bCs/>
          <w:color w:val="002060"/>
          <w:sz w:val="22"/>
          <w:szCs w:val="22"/>
        </w:rPr>
        <w:t xml:space="preserve"> </w:t>
      </w:r>
      <w:r w:rsidR="00F15C6C" w:rsidRPr="00F237D6">
        <w:rPr>
          <w:rFonts w:ascii="Arial" w:hAnsi="Arial" w:cs="Arial"/>
          <w:color w:val="000000" w:themeColor="text1"/>
          <w:sz w:val="22"/>
          <w:szCs w:val="22"/>
        </w:rPr>
        <w:t xml:space="preserve">(Sorted </w:t>
      </w:r>
      <w:r w:rsidR="00F15C6C">
        <w:rPr>
          <w:rFonts w:ascii="Arial" w:hAnsi="Arial" w:cs="Arial"/>
          <w:color w:val="000000" w:themeColor="text1"/>
          <w:sz w:val="22"/>
          <w:szCs w:val="22"/>
        </w:rPr>
        <w:t>first by FWCI and then publication year</w:t>
      </w:r>
      <w:r w:rsidR="00F15C6C" w:rsidRPr="00F237D6">
        <w:rPr>
          <w:rFonts w:ascii="Arial" w:hAnsi="Arial" w:cs="Arial"/>
          <w:color w:val="000000" w:themeColor="text1"/>
          <w:sz w:val="22"/>
          <w:szCs w:val="22"/>
        </w:rPr>
        <w:t xml:space="preserve"> </w:t>
      </w:r>
      <w:r w:rsidR="00F15C6C">
        <w:rPr>
          <w:rFonts w:ascii="Arial" w:hAnsi="Arial" w:cs="Arial"/>
          <w:color w:val="000000" w:themeColor="text1"/>
          <w:sz w:val="22"/>
          <w:szCs w:val="22"/>
        </w:rPr>
        <w:t>in d</w:t>
      </w:r>
      <w:r w:rsidR="00F15C6C" w:rsidRPr="00F237D6">
        <w:rPr>
          <w:rFonts w:ascii="Arial" w:hAnsi="Arial" w:cs="Arial"/>
          <w:color w:val="000000" w:themeColor="text1"/>
          <w:sz w:val="22"/>
          <w:szCs w:val="22"/>
        </w:rPr>
        <w:t>e</w:t>
      </w:r>
      <w:r w:rsidR="00F15C6C">
        <w:rPr>
          <w:rFonts w:ascii="Arial" w:hAnsi="Arial" w:cs="Arial"/>
          <w:color w:val="000000" w:themeColor="text1"/>
          <w:sz w:val="22"/>
          <w:szCs w:val="22"/>
        </w:rPr>
        <w:t>s</w:t>
      </w:r>
      <w:r w:rsidR="00F15C6C" w:rsidRPr="00F237D6">
        <w:rPr>
          <w:rFonts w:ascii="Arial" w:hAnsi="Arial" w:cs="Arial"/>
          <w:color w:val="000000" w:themeColor="text1"/>
          <w:sz w:val="22"/>
          <w:szCs w:val="22"/>
        </w:rPr>
        <w:t>c</w:t>
      </w:r>
      <w:r w:rsidR="00F15C6C">
        <w:rPr>
          <w:rFonts w:ascii="Arial" w:hAnsi="Arial" w:cs="Arial"/>
          <w:color w:val="000000" w:themeColor="text1"/>
          <w:sz w:val="22"/>
          <w:szCs w:val="22"/>
        </w:rPr>
        <w:t xml:space="preserve">ending order, Percentile is </w:t>
      </w:r>
      <w:r w:rsidR="00F15C6C" w:rsidRPr="00F54C7B">
        <w:rPr>
          <w:rFonts w:ascii="Arial" w:hAnsi="Arial" w:cs="Arial"/>
          <w:color w:val="000000" w:themeColor="text1"/>
          <w:sz w:val="22"/>
          <w:szCs w:val="22"/>
        </w:rPr>
        <w:t>Field-Weighted Outputs in Top Citation Percentiles, per percentile</w:t>
      </w:r>
      <w:r w:rsidR="00F15C6C" w:rsidRPr="00F237D6">
        <w:rPr>
          <w:rFonts w:ascii="Arial" w:hAnsi="Arial" w:cs="Arial"/>
          <w:color w:val="000000" w:themeColor="text1"/>
          <w:sz w:val="22"/>
          <w:szCs w:val="22"/>
        </w:rPr>
        <w:t>)</w:t>
      </w:r>
    </w:p>
    <w:tbl>
      <w:tblPr>
        <w:tblW w:w="9080" w:type="dxa"/>
        <w:tblLook w:val="04A0" w:firstRow="1" w:lastRow="0" w:firstColumn="1" w:lastColumn="0" w:noHBand="0" w:noVBand="1"/>
      </w:tblPr>
      <w:tblGrid>
        <w:gridCol w:w="6460"/>
        <w:gridCol w:w="1072"/>
        <w:gridCol w:w="1173"/>
        <w:gridCol w:w="727"/>
      </w:tblGrid>
      <w:tr w:rsidR="00387D3F" w:rsidRPr="00387D3F" w14:paraId="35C3C85B" w14:textId="77777777" w:rsidTr="00387D3F">
        <w:trPr>
          <w:trHeight w:val="290"/>
        </w:trPr>
        <w:tc>
          <w:tcPr>
            <w:tcW w:w="6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9B9D8" w14:textId="77777777" w:rsidR="00387D3F" w:rsidRPr="00387D3F" w:rsidRDefault="00387D3F" w:rsidP="00387D3F">
            <w:pPr>
              <w:rPr>
                <w:rFonts w:ascii="Arial" w:eastAsia="Times New Roman" w:hAnsi="Arial" w:cs="Arial"/>
                <w:b/>
                <w:bCs/>
                <w:color w:val="002060"/>
                <w:sz w:val="20"/>
                <w:szCs w:val="20"/>
                <w:lang w:eastAsia="en-GB"/>
              </w:rPr>
            </w:pPr>
            <w:r w:rsidRPr="00387D3F">
              <w:rPr>
                <w:rFonts w:ascii="Arial" w:eastAsia="Times New Roman" w:hAnsi="Arial" w:cs="Arial"/>
                <w:b/>
                <w:bCs/>
                <w:color w:val="002060"/>
                <w:sz w:val="20"/>
                <w:szCs w:val="20"/>
                <w:lang w:eastAsia="en-GB"/>
              </w:rPr>
              <w:t>Outputs</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67AB6836" w14:textId="77777777" w:rsidR="00387D3F" w:rsidRPr="00387D3F" w:rsidRDefault="00387D3F" w:rsidP="00387D3F">
            <w:pPr>
              <w:jc w:val="center"/>
              <w:rPr>
                <w:rFonts w:ascii="Arial" w:eastAsia="Times New Roman" w:hAnsi="Arial" w:cs="Arial"/>
                <w:b/>
                <w:bCs/>
                <w:color w:val="002060"/>
                <w:sz w:val="20"/>
                <w:szCs w:val="20"/>
                <w:lang w:eastAsia="en-GB"/>
              </w:rPr>
            </w:pPr>
            <w:r w:rsidRPr="00387D3F">
              <w:rPr>
                <w:rFonts w:ascii="Arial" w:eastAsia="Times New Roman" w:hAnsi="Arial" w:cs="Arial"/>
                <w:b/>
                <w:bCs/>
                <w:color w:val="002060"/>
                <w:sz w:val="20"/>
                <w:szCs w:val="20"/>
                <w:lang w:eastAsia="en-GB"/>
              </w:rPr>
              <w:t>Citations</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5C9CA2B" w14:textId="77777777" w:rsidR="00387D3F" w:rsidRPr="00387D3F" w:rsidRDefault="00387D3F" w:rsidP="00387D3F">
            <w:pPr>
              <w:jc w:val="center"/>
              <w:rPr>
                <w:rFonts w:ascii="Arial" w:eastAsia="Times New Roman" w:hAnsi="Arial" w:cs="Arial"/>
                <w:b/>
                <w:bCs/>
                <w:color w:val="002060"/>
                <w:sz w:val="20"/>
                <w:szCs w:val="20"/>
                <w:lang w:eastAsia="en-GB"/>
              </w:rPr>
            </w:pPr>
            <w:r w:rsidRPr="00387D3F">
              <w:rPr>
                <w:rFonts w:ascii="Arial" w:eastAsia="Times New Roman" w:hAnsi="Arial" w:cs="Arial"/>
                <w:b/>
                <w:bCs/>
                <w:color w:val="002060"/>
                <w:sz w:val="20"/>
                <w:szCs w:val="20"/>
                <w:lang w:eastAsia="en-GB"/>
              </w:rPr>
              <w:t>Percentile</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95D9257" w14:textId="77777777" w:rsidR="00387D3F" w:rsidRPr="00387D3F" w:rsidRDefault="00387D3F" w:rsidP="00387D3F">
            <w:pPr>
              <w:jc w:val="center"/>
              <w:rPr>
                <w:rFonts w:ascii="Arial" w:eastAsia="Times New Roman" w:hAnsi="Arial" w:cs="Arial"/>
                <w:b/>
                <w:bCs/>
                <w:color w:val="002060"/>
                <w:sz w:val="20"/>
                <w:szCs w:val="20"/>
                <w:lang w:eastAsia="en-GB"/>
              </w:rPr>
            </w:pPr>
            <w:r w:rsidRPr="00387D3F">
              <w:rPr>
                <w:rFonts w:ascii="Arial" w:eastAsia="Times New Roman" w:hAnsi="Arial" w:cs="Arial"/>
                <w:b/>
                <w:bCs/>
                <w:color w:val="002060"/>
                <w:sz w:val="20"/>
                <w:szCs w:val="20"/>
                <w:lang w:eastAsia="en-GB"/>
              </w:rPr>
              <w:t>FWCI</w:t>
            </w:r>
          </w:p>
        </w:tc>
      </w:tr>
      <w:tr w:rsidR="00387D3F" w:rsidRPr="00387D3F" w14:paraId="5DDF20DB"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32EA201A"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Dwivedi, Y.K., Kshetri, N., Hughes, L., Slade, E.L., Jeyaraj, A., Kar, A.K., Baabdullah, A.M., Koohang, A., Raghavan, V., Ahuja, M., Albanna, H., Albashrawi, M.A., Al-Busaidi, A.S., Balakrishnan, J., Barlette, Y., Basu, S., Bose, I., Brooks, L., Buhalis, D., Carter, L., Chowdhury, S., Crick, T., Cunningham, S.W., Davies, G.H., Davison, R.M., Dé, R., Dennehy, D., Duan, Y., Dubey, R., Dwivedi, R., Edwards, J.S., Flavián, C., Gauld, R., Grover, V., Hu, M.-C., Janssen, M., Jones, P., Junglas, I., Khorana, S., Kraus, S., Larsen, K.R., Latreille, P., Laumer, S., Malik, F.T., Mardani, A., Mariani, M., Mithas, S., Mogaji, E., Nord, J.H., O'Connor, S., Okumus, F., Pagani, M., Pandey, N., Papagiannidis, S., Pappas, I.O., Pathak, N., Pries-Heje, J., Raman, R., Rana, N.P., Rehm, S.-V., Ribeiro-Navarrete, S., Richter, A., Rowe, F., Sarker, S., Stahl, B.C., Tiwari, M.K., van der Aalst, W., Venkatesh, V., Viglia, G., Wade, M., Walton, P., Wirtz, J., Wright, R. (2023). “So what if ChatGPT wrote it?” Multidisciplinary perspectives on opportunities, challenges and implications of generative conversational AI for research, practice and policy. International Journal of Information Management, Vol. 71, Article 102642. </w:t>
            </w:r>
            <w:r w:rsidRPr="00387D3F">
              <w:rPr>
                <w:rFonts w:ascii="Arial" w:eastAsia="Times New Roman" w:hAnsi="Arial" w:cs="Arial"/>
                <w:color w:val="000000"/>
                <w:sz w:val="20"/>
                <w:szCs w:val="20"/>
                <w:lang w:eastAsia="en-GB"/>
              </w:rPr>
              <w:br/>
              <w:t xml:space="preserve">https://doi.org/10.1016/j.ijinfomgt.2023.102642 </w:t>
            </w:r>
          </w:p>
        </w:tc>
        <w:tc>
          <w:tcPr>
            <w:tcW w:w="940" w:type="dxa"/>
            <w:tcBorders>
              <w:top w:val="nil"/>
              <w:left w:val="nil"/>
              <w:bottom w:val="single" w:sz="4" w:space="0" w:color="auto"/>
              <w:right w:val="single" w:sz="4" w:space="0" w:color="auto"/>
            </w:tcBorders>
            <w:shd w:val="clear" w:color="auto" w:fill="auto"/>
            <w:noWrap/>
            <w:vAlign w:val="bottom"/>
            <w:hideMark/>
          </w:tcPr>
          <w:p w14:paraId="5ADE6581"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2251</w:t>
            </w:r>
          </w:p>
        </w:tc>
        <w:tc>
          <w:tcPr>
            <w:tcW w:w="1040" w:type="dxa"/>
            <w:tcBorders>
              <w:top w:val="nil"/>
              <w:left w:val="nil"/>
              <w:bottom w:val="single" w:sz="4" w:space="0" w:color="auto"/>
              <w:right w:val="single" w:sz="4" w:space="0" w:color="auto"/>
            </w:tcBorders>
            <w:shd w:val="clear" w:color="auto" w:fill="auto"/>
            <w:noWrap/>
            <w:vAlign w:val="bottom"/>
            <w:hideMark/>
          </w:tcPr>
          <w:p w14:paraId="20E8DA76"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w:t>
            </w:r>
          </w:p>
        </w:tc>
        <w:tc>
          <w:tcPr>
            <w:tcW w:w="640" w:type="dxa"/>
            <w:tcBorders>
              <w:top w:val="nil"/>
              <w:left w:val="nil"/>
              <w:bottom w:val="single" w:sz="4" w:space="0" w:color="auto"/>
              <w:right w:val="single" w:sz="4" w:space="0" w:color="auto"/>
            </w:tcBorders>
            <w:shd w:val="clear" w:color="auto" w:fill="auto"/>
            <w:noWrap/>
            <w:vAlign w:val="bottom"/>
            <w:hideMark/>
          </w:tcPr>
          <w:p w14:paraId="2011971E"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259.7</w:t>
            </w:r>
          </w:p>
        </w:tc>
      </w:tr>
      <w:tr w:rsidR="00387D3F" w:rsidRPr="00387D3F" w14:paraId="11C9CA8F"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53FC4BEC"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Stahl, B.C., Eke, D. (2024). The ethics of ChatGPT – Exploring the ethical issues of an emerging technology. International Journal of Information Management, Vol. 74, Article 102700. </w:t>
            </w:r>
            <w:r w:rsidRPr="00387D3F">
              <w:rPr>
                <w:rFonts w:ascii="Arial" w:eastAsia="Times New Roman" w:hAnsi="Arial" w:cs="Arial"/>
                <w:color w:val="000000"/>
                <w:sz w:val="20"/>
                <w:szCs w:val="20"/>
                <w:lang w:eastAsia="en-GB"/>
              </w:rPr>
              <w:br/>
              <w:t xml:space="preserve">https://doi.org/10.1016/j.ijinfomgt.2023.102700 </w:t>
            </w:r>
          </w:p>
        </w:tc>
        <w:tc>
          <w:tcPr>
            <w:tcW w:w="940" w:type="dxa"/>
            <w:tcBorders>
              <w:top w:val="nil"/>
              <w:left w:val="nil"/>
              <w:bottom w:val="single" w:sz="4" w:space="0" w:color="auto"/>
              <w:right w:val="single" w:sz="4" w:space="0" w:color="auto"/>
            </w:tcBorders>
            <w:shd w:val="clear" w:color="000000" w:fill="E7F1F9"/>
            <w:noWrap/>
            <w:vAlign w:val="bottom"/>
            <w:hideMark/>
          </w:tcPr>
          <w:p w14:paraId="10F978D3"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232</w:t>
            </w:r>
          </w:p>
        </w:tc>
        <w:tc>
          <w:tcPr>
            <w:tcW w:w="1040" w:type="dxa"/>
            <w:tcBorders>
              <w:top w:val="nil"/>
              <w:left w:val="nil"/>
              <w:bottom w:val="single" w:sz="4" w:space="0" w:color="auto"/>
              <w:right w:val="single" w:sz="4" w:space="0" w:color="auto"/>
            </w:tcBorders>
            <w:shd w:val="clear" w:color="000000" w:fill="E7F1F9"/>
            <w:noWrap/>
            <w:vAlign w:val="bottom"/>
            <w:hideMark/>
          </w:tcPr>
          <w:p w14:paraId="4D9CF332"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w:t>
            </w:r>
          </w:p>
        </w:tc>
        <w:tc>
          <w:tcPr>
            <w:tcW w:w="640" w:type="dxa"/>
            <w:tcBorders>
              <w:top w:val="nil"/>
              <w:left w:val="nil"/>
              <w:bottom w:val="single" w:sz="4" w:space="0" w:color="auto"/>
              <w:right w:val="single" w:sz="4" w:space="0" w:color="auto"/>
            </w:tcBorders>
            <w:shd w:val="clear" w:color="000000" w:fill="E7F1F9"/>
            <w:noWrap/>
            <w:vAlign w:val="bottom"/>
            <w:hideMark/>
          </w:tcPr>
          <w:p w14:paraId="192A9604"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62.44</w:t>
            </w:r>
          </w:p>
        </w:tc>
      </w:tr>
      <w:tr w:rsidR="00387D3F" w:rsidRPr="00387D3F" w14:paraId="77F84CCE"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056C7EC9"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Stahl, B.C., Antoniou, J., Bhalla, N., Brooks, L., Jansen, P., Lindqvist, B., Kirichenko, A., Marchal, S., Rodrigues, R., Santiago, N., Warso, Z., Wright, D. (2023). A systematic review of artificial intelligence impact assessments. Artificial Intelligence Review, Vol. 56, issue 11, 12799-12831. </w:t>
            </w:r>
            <w:r w:rsidRPr="00387D3F">
              <w:rPr>
                <w:rFonts w:ascii="Arial" w:eastAsia="Times New Roman" w:hAnsi="Arial" w:cs="Arial"/>
                <w:color w:val="000000"/>
                <w:sz w:val="20"/>
                <w:szCs w:val="20"/>
                <w:lang w:eastAsia="en-GB"/>
              </w:rPr>
              <w:br/>
              <w:t xml:space="preserve">https://doi.org/10.1007/s10462-023-10420-8 </w:t>
            </w:r>
          </w:p>
        </w:tc>
        <w:tc>
          <w:tcPr>
            <w:tcW w:w="940" w:type="dxa"/>
            <w:tcBorders>
              <w:top w:val="nil"/>
              <w:left w:val="nil"/>
              <w:bottom w:val="single" w:sz="4" w:space="0" w:color="auto"/>
              <w:right w:val="single" w:sz="4" w:space="0" w:color="auto"/>
            </w:tcBorders>
            <w:shd w:val="clear" w:color="auto" w:fill="auto"/>
            <w:noWrap/>
            <w:vAlign w:val="bottom"/>
            <w:hideMark/>
          </w:tcPr>
          <w:p w14:paraId="2E48864A"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66</w:t>
            </w:r>
          </w:p>
        </w:tc>
        <w:tc>
          <w:tcPr>
            <w:tcW w:w="1040" w:type="dxa"/>
            <w:tcBorders>
              <w:top w:val="nil"/>
              <w:left w:val="nil"/>
              <w:bottom w:val="single" w:sz="4" w:space="0" w:color="auto"/>
              <w:right w:val="single" w:sz="4" w:space="0" w:color="auto"/>
            </w:tcBorders>
            <w:shd w:val="clear" w:color="auto" w:fill="auto"/>
            <w:noWrap/>
            <w:vAlign w:val="bottom"/>
            <w:hideMark/>
          </w:tcPr>
          <w:p w14:paraId="2F54913C"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w:t>
            </w:r>
          </w:p>
        </w:tc>
        <w:tc>
          <w:tcPr>
            <w:tcW w:w="640" w:type="dxa"/>
            <w:tcBorders>
              <w:top w:val="nil"/>
              <w:left w:val="nil"/>
              <w:bottom w:val="single" w:sz="4" w:space="0" w:color="auto"/>
              <w:right w:val="single" w:sz="4" w:space="0" w:color="auto"/>
            </w:tcBorders>
            <w:shd w:val="clear" w:color="auto" w:fill="auto"/>
            <w:noWrap/>
            <w:vAlign w:val="bottom"/>
            <w:hideMark/>
          </w:tcPr>
          <w:p w14:paraId="5A548828"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19.03</w:t>
            </w:r>
          </w:p>
        </w:tc>
      </w:tr>
      <w:tr w:rsidR="00387D3F" w:rsidRPr="00387D3F" w14:paraId="0F56B36D"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0BA778B8"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val="nl-BE" w:eastAsia="en-GB"/>
              </w:rPr>
              <w:t xml:space="preserve">Omeiza, D., Webb, H., Jirotka, M., Kunze, L. (2022). </w:t>
            </w:r>
            <w:r w:rsidRPr="00387D3F">
              <w:rPr>
                <w:rFonts w:ascii="Arial" w:eastAsia="Times New Roman" w:hAnsi="Arial" w:cs="Arial"/>
                <w:color w:val="000000"/>
                <w:sz w:val="20"/>
                <w:szCs w:val="20"/>
                <w:lang w:eastAsia="en-GB"/>
              </w:rPr>
              <w:t xml:space="preserve">Explanations in Autonomous Driving: A Survey. IEEE Transactions on Intelligent Transportation Systems, Vol. 23, issue 8, 10142-10162. </w:t>
            </w:r>
            <w:r w:rsidRPr="00387D3F">
              <w:rPr>
                <w:rFonts w:ascii="Arial" w:eastAsia="Times New Roman" w:hAnsi="Arial" w:cs="Arial"/>
                <w:color w:val="000000"/>
                <w:sz w:val="20"/>
                <w:szCs w:val="20"/>
                <w:lang w:eastAsia="en-GB"/>
              </w:rPr>
              <w:br/>
              <w:t xml:space="preserve">https://doi.org/10.1109/TITS.2021.3122865 </w:t>
            </w:r>
          </w:p>
        </w:tc>
        <w:tc>
          <w:tcPr>
            <w:tcW w:w="940" w:type="dxa"/>
            <w:tcBorders>
              <w:top w:val="nil"/>
              <w:left w:val="nil"/>
              <w:bottom w:val="single" w:sz="4" w:space="0" w:color="auto"/>
              <w:right w:val="single" w:sz="4" w:space="0" w:color="auto"/>
            </w:tcBorders>
            <w:shd w:val="clear" w:color="000000" w:fill="E7F1F9"/>
            <w:noWrap/>
            <w:vAlign w:val="bottom"/>
            <w:hideMark/>
          </w:tcPr>
          <w:p w14:paraId="32CEE451"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187</w:t>
            </w:r>
          </w:p>
        </w:tc>
        <w:tc>
          <w:tcPr>
            <w:tcW w:w="1040" w:type="dxa"/>
            <w:tcBorders>
              <w:top w:val="nil"/>
              <w:left w:val="nil"/>
              <w:bottom w:val="single" w:sz="4" w:space="0" w:color="auto"/>
              <w:right w:val="single" w:sz="4" w:space="0" w:color="auto"/>
            </w:tcBorders>
            <w:shd w:val="clear" w:color="000000" w:fill="E7F1F9"/>
            <w:noWrap/>
            <w:vAlign w:val="bottom"/>
            <w:hideMark/>
          </w:tcPr>
          <w:p w14:paraId="4619B71D"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w:t>
            </w:r>
          </w:p>
        </w:tc>
        <w:tc>
          <w:tcPr>
            <w:tcW w:w="640" w:type="dxa"/>
            <w:tcBorders>
              <w:top w:val="nil"/>
              <w:left w:val="nil"/>
              <w:bottom w:val="single" w:sz="4" w:space="0" w:color="auto"/>
              <w:right w:val="single" w:sz="4" w:space="0" w:color="auto"/>
            </w:tcBorders>
            <w:shd w:val="clear" w:color="000000" w:fill="E7F1F9"/>
            <w:noWrap/>
            <w:vAlign w:val="bottom"/>
            <w:hideMark/>
          </w:tcPr>
          <w:p w14:paraId="6392BC82"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14.57</w:t>
            </w:r>
          </w:p>
        </w:tc>
      </w:tr>
      <w:tr w:rsidR="00387D3F" w:rsidRPr="00387D3F" w14:paraId="434395D2"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0C2E1B2B"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val="pt-BR" w:eastAsia="en-GB"/>
              </w:rPr>
              <w:t xml:space="preserve">Abam, E.B., Webb, H., Dowthwaite, L., Triguero, I. (2025). </w:t>
            </w:r>
            <w:r w:rsidRPr="00387D3F">
              <w:rPr>
                <w:rFonts w:ascii="Arial" w:eastAsia="Times New Roman" w:hAnsi="Arial" w:cs="Arial"/>
                <w:color w:val="000000"/>
                <w:sz w:val="20"/>
                <w:szCs w:val="20"/>
                <w:lang w:eastAsia="en-GB"/>
              </w:rPr>
              <w:t xml:space="preserve">Human Perceptions of Novel Visual and Non-Visual Explanations in High-Stakes Decision-Making Domains. Communications in Computer and Information Science, Vol. 2319, 3-13. </w:t>
            </w:r>
            <w:r w:rsidRPr="00387D3F">
              <w:rPr>
                <w:rFonts w:ascii="Arial" w:eastAsia="Times New Roman" w:hAnsi="Arial" w:cs="Arial"/>
                <w:color w:val="000000"/>
                <w:sz w:val="20"/>
                <w:szCs w:val="20"/>
                <w:lang w:eastAsia="en-GB"/>
              </w:rPr>
              <w:br/>
              <w:t xml:space="preserve">https://doi.org/10.1007/978-3-031-78516-0_1 </w:t>
            </w:r>
          </w:p>
        </w:tc>
        <w:tc>
          <w:tcPr>
            <w:tcW w:w="940" w:type="dxa"/>
            <w:tcBorders>
              <w:top w:val="nil"/>
              <w:left w:val="nil"/>
              <w:bottom w:val="single" w:sz="4" w:space="0" w:color="auto"/>
              <w:right w:val="single" w:sz="4" w:space="0" w:color="auto"/>
            </w:tcBorders>
            <w:shd w:val="clear" w:color="auto" w:fill="auto"/>
            <w:noWrap/>
            <w:vAlign w:val="bottom"/>
            <w:hideMark/>
          </w:tcPr>
          <w:p w14:paraId="5FD4E76F"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w:t>
            </w:r>
          </w:p>
        </w:tc>
        <w:tc>
          <w:tcPr>
            <w:tcW w:w="1040" w:type="dxa"/>
            <w:tcBorders>
              <w:top w:val="nil"/>
              <w:left w:val="nil"/>
              <w:bottom w:val="single" w:sz="4" w:space="0" w:color="auto"/>
              <w:right w:val="single" w:sz="4" w:space="0" w:color="auto"/>
            </w:tcBorders>
            <w:shd w:val="clear" w:color="auto" w:fill="auto"/>
            <w:noWrap/>
            <w:vAlign w:val="bottom"/>
            <w:hideMark/>
          </w:tcPr>
          <w:p w14:paraId="05BF6A9D"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w:t>
            </w:r>
          </w:p>
        </w:tc>
        <w:tc>
          <w:tcPr>
            <w:tcW w:w="640" w:type="dxa"/>
            <w:tcBorders>
              <w:top w:val="nil"/>
              <w:left w:val="nil"/>
              <w:bottom w:val="single" w:sz="4" w:space="0" w:color="auto"/>
              <w:right w:val="single" w:sz="4" w:space="0" w:color="auto"/>
            </w:tcBorders>
            <w:shd w:val="clear" w:color="auto" w:fill="auto"/>
            <w:noWrap/>
            <w:vAlign w:val="bottom"/>
            <w:hideMark/>
          </w:tcPr>
          <w:p w14:paraId="1B69C1FC"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13.11</w:t>
            </w:r>
          </w:p>
        </w:tc>
      </w:tr>
      <w:tr w:rsidR="00387D3F" w:rsidRPr="00387D3F" w14:paraId="2F4AAC51"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12D778C0"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Marsh, E., Vallejos, E.P., Spence, A. (2022). The digital workplace and its dark side: An integrative review. Computers in Human </w:t>
            </w:r>
            <w:r w:rsidRPr="00387D3F">
              <w:rPr>
                <w:rFonts w:ascii="Arial" w:eastAsia="Times New Roman" w:hAnsi="Arial" w:cs="Arial"/>
                <w:color w:val="000000"/>
                <w:sz w:val="20"/>
                <w:szCs w:val="20"/>
                <w:lang w:eastAsia="en-GB"/>
              </w:rPr>
              <w:lastRenderedPageBreak/>
              <w:t xml:space="preserve">Behavior, Vol. 128, Article 107118. </w:t>
            </w:r>
            <w:r w:rsidRPr="00387D3F">
              <w:rPr>
                <w:rFonts w:ascii="Arial" w:eastAsia="Times New Roman" w:hAnsi="Arial" w:cs="Arial"/>
                <w:color w:val="000000"/>
                <w:sz w:val="20"/>
                <w:szCs w:val="20"/>
                <w:lang w:eastAsia="en-GB"/>
              </w:rPr>
              <w:br/>
              <w:t xml:space="preserve">https://doi.org/10.1016/j.chb.2021.107118 </w:t>
            </w:r>
          </w:p>
        </w:tc>
        <w:tc>
          <w:tcPr>
            <w:tcW w:w="940" w:type="dxa"/>
            <w:tcBorders>
              <w:top w:val="nil"/>
              <w:left w:val="nil"/>
              <w:bottom w:val="single" w:sz="4" w:space="0" w:color="auto"/>
              <w:right w:val="single" w:sz="4" w:space="0" w:color="auto"/>
            </w:tcBorders>
            <w:shd w:val="clear" w:color="000000" w:fill="E7F1F9"/>
            <w:noWrap/>
            <w:vAlign w:val="bottom"/>
            <w:hideMark/>
          </w:tcPr>
          <w:p w14:paraId="6F4020F5"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lastRenderedPageBreak/>
              <w:t>176</w:t>
            </w:r>
          </w:p>
        </w:tc>
        <w:tc>
          <w:tcPr>
            <w:tcW w:w="1040" w:type="dxa"/>
            <w:tcBorders>
              <w:top w:val="nil"/>
              <w:left w:val="nil"/>
              <w:bottom w:val="single" w:sz="4" w:space="0" w:color="auto"/>
              <w:right w:val="single" w:sz="4" w:space="0" w:color="auto"/>
            </w:tcBorders>
            <w:shd w:val="clear" w:color="000000" w:fill="E7F1F9"/>
            <w:noWrap/>
            <w:vAlign w:val="bottom"/>
            <w:hideMark/>
          </w:tcPr>
          <w:p w14:paraId="0A3D5496"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w:t>
            </w:r>
          </w:p>
        </w:tc>
        <w:tc>
          <w:tcPr>
            <w:tcW w:w="640" w:type="dxa"/>
            <w:tcBorders>
              <w:top w:val="nil"/>
              <w:left w:val="nil"/>
              <w:bottom w:val="single" w:sz="4" w:space="0" w:color="auto"/>
              <w:right w:val="single" w:sz="4" w:space="0" w:color="auto"/>
            </w:tcBorders>
            <w:shd w:val="clear" w:color="000000" w:fill="E7F1F9"/>
            <w:noWrap/>
            <w:vAlign w:val="bottom"/>
            <w:hideMark/>
          </w:tcPr>
          <w:p w14:paraId="6DE2C273"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10.82</w:t>
            </w:r>
          </w:p>
        </w:tc>
      </w:tr>
      <w:tr w:rsidR="00387D3F" w:rsidRPr="00387D3F" w14:paraId="007EBA30"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5EC160B0"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Winfield, A.F.T., Winkle, K., Webb, H., Lyngs, U., Jirotka, M., Macrae, C. (2021). Robot accident investigation: A case study in responsible robotics. Software Engineering for Robotics, 165-187. </w:t>
            </w:r>
            <w:r w:rsidRPr="00387D3F">
              <w:rPr>
                <w:rFonts w:ascii="Arial" w:eastAsia="Times New Roman" w:hAnsi="Arial" w:cs="Arial"/>
                <w:color w:val="000000"/>
                <w:sz w:val="20"/>
                <w:szCs w:val="20"/>
                <w:lang w:eastAsia="en-GB"/>
              </w:rPr>
              <w:br/>
              <w:t xml:space="preserve">https://doi.org/10.1007/978-3-030-66494-7_6 </w:t>
            </w:r>
          </w:p>
        </w:tc>
        <w:tc>
          <w:tcPr>
            <w:tcW w:w="940" w:type="dxa"/>
            <w:tcBorders>
              <w:top w:val="nil"/>
              <w:left w:val="nil"/>
              <w:bottom w:val="single" w:sz="4" w:space="0" w:color="auto"/>
              <w:right w:val="single" w:sz="4" w:space="0" w:color="auto"/>
            </w:tcBorders>
            <w:shd w:val="clear" w:color="auto" w:fill="auto"/>
            <w:noWrap/>
            <w:vAlign w:val="bottom"/>
            <w:hideMark/>
          </w:tcPr>
          <w:p w14:paraId="3BA721CB"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25</w:t>
            </w:r>
          </w:p>
        </w:tc>
        <w:tc>
          <w:tcPr>
            <w:tcW w:w="1040" w:type="dxa"/>
            <w:tcBorders>
              <w:top w:val="nil"/>
              <w:left w:val="nil"/>
              <w:bottom w:val="single" w:sz="4" w:space="0" w:color="auto"/>
              <w:right w:val="single" w:sz="4" w:space="0" w:color="auto"/>
            </w:tcBorders>
            <w:shd w:val="clear" w:color="auto" w:fill="auto"/>
            <w:noWrap/>
            <w:vAlign w:val="bottom"/>
            <w:hideMark/>
          </w:tcPr>
          <w:p w14:paraId="15C84B21"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w:t>
            </w:r>
          </w:p>
        </w:tc>
        <w:tc>
          <w:tcPr>
            <w:tcW w:w="640" w:type="dxa"/>
            <w:tcBorders>
              <w:top w:val="nil"/>
              <w:left w:val="nil"/>
              <w:bottom w:val="single" w:sz="4" w:space="0" w:color="auto"/>
              <w:right w:val="single" w:sz="4" w:space="0" w:color="auto"/>
            </w:tcBorders>
            <w:shd w:val="clear" w:color="auto" w:fill="auto"/>
            <w:noWrap/>
            <w:vAlign w:val="bottom"/>
            <w:hideMark/>
          </w:tcPr>
          <w:p w14:paraId="3FF6F76C"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8.72</w:t>
            </w:r>
          </w:p>
        </w:tc>
      </w:tr>
      <w:tr w:rsidR="00387D3F" w:rsidRPr="00387D3F" w14:paraId="4D1D6D29"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18B96FA6"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Xu, J., Liu, N., Polemiti, E., Garcia-Mondragon, L., Tang, J., Liu, X., Lett, T., Yu, L., Nöthen, M.M., Feng, J., Yu, C., Marquand, A., Schumann, G., Walter, H., Heinz, A., Ralser, M., Twardziok, S., Vaidya, N., Serin, E., Jentsch, M., Hitchen, E., Eils, R., Taron, U.-H., Schütz, T., Schepanski, K., Banks, J., Banaschewski, T., Jansone, K., Christmann, N., Meyer-Lindenberg, A., Tost, H., Holz, N., Schwarz, E., Stringaris, A., Neidhart, M., Nees, F., Siehl, S., A. Andreassen, O., T. Westlye, L., van der Meer, D., Fernandez, S., Kjelkenes, R., Ask, H., Rapp, M., Tschorn, M., Böttger, S.J., Novarino, G., Marr, L., Slater, M., Viapiana, G.F., Orosa, F.E., Gallego, J., Pastor, A., Forstner, A., Hoffmann, P., M. Nöthen, M., Claus, I., Miller, A., Heilmann-Heimbach, S., Sommer, P., Boye, M., Wilbertz, J., Schmitt, K., Jirsa, V., Petkoski, S., Pitel, S., Otten, L., Athanasiadis, A.-P., Pearmund, C., Spanlang, B., Alvarez, E., Sanchez, M., Giner, A., Hese, S., Renner, P., Jia, T., Gong, Y., Xia, Y., Chang, X., Calhoun, V., Liu, J., Thompson, P., Clinton, N., Desrivieres, S., H. Young, A., Stahl, B., Ogoh, G. (2023). Effects of urban living environments on mental health in adults. Nature Medicine, Vol. 29, issue 6, 1456-1467. </w:t>
            </w:r>
            <w:r w:rsidRPr="00387D3F">
              <w:rPr>
                <w:rFonts w:ascii="Arial" w:eastAsia="Times New Roman" w:hAnsi="Arial" w:cs="Arial"/>
                <w:color w:val="000000"/>
                <w:sz w:val="20"/>
                <w:szCs w:val="20"/>
                <w:lang w:eastAsia="en-GB"/>
              </w:rPr>
              <w:br/>
              <w:t xml:space="preserve">https://doi.org/10.1038/s41591-023-02365-w </w:t>
            </w:r>
          </w:p>
        </w:tc>
        <w:tc>
          <w:tcPr>
            <w:tcW w:w="940" w:type="dxa"/>
            <w:tcBorders>
              <w:top w:val="nil"/>
              <w:left w:val="nil"/>
              <w:bottom w:val="single" w:sz="4" w:space="0" w:color="auto"/>
              <w:right w:val="single" w:sz="4" w:space="0" w:color="auto"/>
            </w:tcBorders>
            <w:shd w:val="clear" w:color="000000" w:fill="E7F1F9"/>
            <w:noWrap/>
            <w:vAlign w:val="bottom"/>
            <w:hideMark/>
          </w:tcPr>
          <w:p w14:paraId="1CFCED3A"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84</w:t>
            </w:r>
          </w:p>
        </w:tc>
        <w:tc>
          <w:tcPr>
            <w:tcW w:w="1040" w:type="dxa"/>
            <w:tcBorders>
              <w:top w:val="nil"/>
              <w:left w:val="nil"/>
              <w:bottom w:val="single" w:sz="4" w:space="0" w:color="auto"/>
              <w:right w:val="single" w:sz="4" w:space="0" w:color="auto"/>
            </w:tcBorders>
            <w:shd w:val="clear" w:color="000000" w:fill="E7F1F9"/>
            <w:noWrap/>
            <w:vAlign w:val="bottom"/>
            <w:hideMark/>
          </w:tcPr>
          <w:p w14:paraId="2E2598B5"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w:t>
            </w:r>
          </w:p>
        </w:tc>
        <w:tc>
          <w:tcPr>
            <w:tcW w:w="640" w:type="dxa"/>
            <w:tcBorders>
              <w:top w:val="nil"/>
              <w:left w:val="nil"/>
              <w:bottom w:val="single" w:sz="4" w:space="0" w:color="auto"/>
              <w:right w:val="single" w:sz="4" w:space="0" w:color="auto"/>
            </w:tcBorders>
            <w:shd w:val="clear" w:color="000000" w:fill="E7F1F9"/>
            <w:noWrap/>
            <w:vAlign w:val="bottom"/>
            <w:hideMark/>
          </w:tcPr>
          <w:p w14:paraId="736036A6"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8.6</w:t>
            </w:r>
          </w:p>
        </w:tc>
      </w:tr>
      <w:tr w:rsidR="00387D3F" w:rsidRPr="00387D3F" w14:paraId="73C47632"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7CF1A0DF"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Marsh, E., Perez Vallejos, E., Spence, A. (2024). Overloaded by Information or Worried About Missing Out on It: A Quantitative Study of Stress, Burnout, and Mental Health Implications in the Digital Workplace. SAGE Open, Vol. 14, issue 3. </w:t>
            </w:r>
            <w:r w:rsidRPr="00387D3F">
              <w:rPr>
                <w:rFonts w:ascii="Arial" w:eastAsia="Times New Roman" w:hAnsi="Arial" w:cs="Arial"/>
                <w:color w:val="000000"/>
                <w:sz w:val="20"/>
                <w:szCs w:val="20"/>
                <w:lang w:eastAsia="en-GB"/>
              </w:rPr>
              <w:br/>
              <w:t xml:space="preserve">https://doi.org/10.1177/21582440241268830 </w:t>
            </w:r>
          </w:p>
        </w:tc>
        <w:tc>
          <w:tcPr>
            <w:tcW w:w="940" w:type="dxa"/>
            <w:tcBorders>
              <w:top w:val="nil"/>
              <w:left w:val="nil"/>
              <w:bottom w:val="single" w:sz="4" w:space="0" w:color="auto"/>
              <w:right w:val="single" w:sz="4" w:space="0" w:color="auto"/>
            </w:tcBorders>
            <w:shd w:val="clear" w:color="auto" w:fill="auto"/>
            <w:noWrap/>
            <w:vAlign w:val="bottom"/>
            <w:hideMark/>
          </w:tcPr>
          <w:p w14:paraId="5CB58931"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8</w:t>
            </w:r>
          </w:p>
        </w:tc>
        <w:tc>
          <w:tcPr>
            <w:tcW w:w="1040" w:type="dxa"/>
            <w:tcBorders>
              <w:top w:val="nil"/>
              <w:left w:val="nil"/>
              <w:bottom w:val="single" w:sz="4" w:space="0" w:color="auto"/>
              <w:right w:val="single" w:sz="4" w:space="0" w:color="auto"/>
            </w:tcBorders>
            <w:shd w:val="clear" w:color="auto" w:fill="auto"/>
            <w:noWrap/>
            <w:vAlign w:val="bottom"/>
            <w:hideMark/>
          </w:tcPr>
          <w:p w14:paraId="3B5CF225"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w:t>
            </w:r>
          </w:p>
        </w:tc>
        <w:tc>
          <w:tcPr>
            <w:tcW w:w="640" w:type="dxa"/>
            <w:tcBorders>
              <w:top w:val="nil"/>
              <w:left w:val="nil"/>
              <w:bottom w:val="single" w:sz="4" w:space="0" w:color="auto"/>
              <w:right w:val="single" w:sz="4" w:space="0" w:color="auto"/>
            </w:tcBorders>
            <w:shd w:val="clear" w:color="auto" w:fill="auto"/>
            <w:noWrap/>
            <w:vAlign w:val="bottom"/>
            <w:hideMark/>
          </w:tcPr>
          <w:p w14:paraId="77C24B02"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7.72</w:t>
            </w:r>
          </w:p>
        </w:tc>
      </w:tr>
      <w:tr w:rsidR="00387D3F" w:rsidRPr="00387D3F" w14:paraId="70EDA50B"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52F760B6"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val="nl-BE" w:eastAsia="en-GB"/>
              </w:rPr>
              <w:t xml:space="preserve">Zimmer, M.P., Järveläinen, J., Stahl, B.C., Mueller, B. (2023). </w:t>
            </w:r>
            <w:r w:rsidRPr="00387D3F">
              <w:rPr>
                <w:rFonts w:ascii="Arial" w:eastAsia="Times New Roman" w:hAnsi="Arial" w:cs="Arial"/>
                <w:color w:val="000000"/>
                <w:sz w:val="20"/>
                <w:szCs w:val="20"/>
                <w:lang w:eastAsia="en-GB"/>
              </w:rPr>
              <w:t xml:space="preserve">Responsibility of/in digital transformation. Journal of Responsible Technology, Vol. 16, Article 100068. </w:t>
            </w:r>
            <w:r w:rsidRPr="00387D3F">
              <w:rPr>
                <w:rFonts w:ascii="Arial" w:eastAsia="Times New Roman" w:hAnsi="Arial" w:cs="Arial"/>
                <w:color w:val="000000"/>
                <w:sz w:val="20"/>
                <w:szCs w:val="20"/>
                <w:lang w:eastAsia="en-GB"/>
              </w:rPr>
              <w:br/>
              <w:t xml:space="preserve">https://doi.org/10.1016/j.jrt.2023.100068 </w:t>
            </w:r>
          </w:p>
        </w:tc>
        <w:tc>
          <w:tcPr>
            <w:tcW w:w="940" w:type="dxa"/>
            <w:tcBorders>
              <w:top w:val="nil"/>
              <w:left w:val="nil"/>
              <w:bottom w:val="single" w:sz="4" w:space="0" w:color="auto"/>
              <w:right w:val="single" w:sz="4" w:space="0" w:color="auto"/>
            </w:tcBorders>
            <w:shd w:val="clear" w:color="000000" w:fill="E7F1F9"/>
            <w:noWrap/>
            <w:vAlign w:val="bottom"/>
            <w:hideMark/>
          </w:tcPr>
          <w:p w14:paraId="77460C64"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8</w:t>
            </w:r>
          </w:p>
        </w:tc>
        <w:tc>
          <w:tcPr>
            <w:tcW w:w="1040" w:type="dxa"/>
            <w:tcBorders>
              <w:top w:val="nil"/>
              <w:left w:val="nil"/>
              <w:bottom w:val="single" w:sz="4" w:space="0" w:color="auto"/>
              <w:right w:val="single" w:sz="4" w:space="0" w:color="auto"/>
            </w:tcBorders>
            <w:shd w:val="clear" w:color="000000" w:fill="E7F1F9"/>
            <w:noWrap/>
            <w:vAlign w:val="bottom"/>
            <w:hideMark/>
          </w:tcPr>
          <w:p w14:paraId="55565635"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w:t>
            </w:r>
          </w:p>
        </w:tc>
        <w:tc>
          <w:tcPr>
            <w:tcW w:w="640" w:type="dxa"/>
            <w:tcBorders>
              <w:top w:val="nil"/>
              <w:left w:val="nil"/>
              <w:bottom w:val="single" w:sz="4" w:space="0" w:color="auto"/>
              <w:right w:val="single" w:sz="4" w:space="0" w:color="auto"/>
            </w:tcBorders>
            <w:shd w:val="clear" w:color="000000" w:fill="E7F1F9"/>
            <w:noWrap/>
            <w:vAlign w:val="bottom"/>
            <w:hideMark/>
          </w:tcPr>
          <w:p w14:paraId="6C360F16"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7</w:t>
            </w:r>
          </w:p>
        </w:tc>
      </w:tr>
      <w:tr w:rsidR="00387D3F" w:rsidRPr="00387D3F" w14:paraId="04FF76E4"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67E1801E"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Wakunuma, K., Eke, D. (2024). Africa, ChatGPT, and Generative AI Systems: Ethical Benefits, Concerns, and the Need for Governance. Philosophies, Vol. 9, issue 3, Article 80. </w:t>
            </w:r>
            <w:r w:rsidRPr="00387D3F">
              <w:rPr>
                <w:rFonts w:ascii="Arial" w:eastAsia="Times New Roman" w:hAnsi="Arial" w:cs="Arial"/>
                <w:color w:val="000000"/>
                <w:sz w:val="20"/>
                <w:szCs w:val="20"/>
                <w:lang w:eastAsia="en-GB"/>
              </w:rPr>
              <w:br/>
              <w:t xml:space="preserve">https://doi.org/10.3390/philosophies9030080 </w:t>
            </w:r>
          </w:p>
        </w:tc>
        <w:tc>
          <w:tcPr>
            <w:tcW w:w="940" w:type="dxa"/>
            <w:tcBorders>
              <w:top w:val="nil"/>
              <w:left w:val="nil"/>
              <w:bottom w:val="single" w:sz="4" w:space="0" w:color="auto"/>
              <w:right w:val="single" w:sz="4" w:space="0" w:color="auto"/>
            </w:tcBorders>
            <w:shd w:val="clear" w:color="auto" w:fill="auto"/>
            <w:noWrap/>
            <w:vAlign w:val="bottom"/>
            <w:hideMark/>
          </w:tcPr>
          <w:p w14:paraId="50FCF91B"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w:t>
            </w:r>
          </w:p>
        </w:tc>
        <w:tc>
          <w:tcPr>
            <w:tcW w:w="1040" w:type="dxa"/>
            <w:tcBorders>
              <w:top w:val="nil"/>
              <w:left w:val="nil"/>
              <w:bottom w:val="single" w:sz="4" w:space="0" w:color="auto"/>
              <w:right w:val="single" w:sz="4" w:space="0" w:color="auto"/>
            </w:tcBorders>
            <w:shd w:val="clear" w:color="auto" w:fill="auto"/>
            <w:noWrap/>
            <w:vAlign w:val="bottom"/>
            <w:hideMark/>
          </w:tcPr>
          <w:p w14:paraId="13ED6477"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w:t>
            </w:r>
          </w:p>
        </w:tc>
        <w:tc>
          <w:tcPr>
            <w:tcW w:w="640" w:type="dxa"/>
            <w:tcBorders>
              <w:top w:val="nil"/>
              <w:left w:val="nil"/>
              <w:bottom w:val="single" w:sz="4" w:space="0" w:color="auto"/>
              <w:right w:val="single" w:sz="4" w:space="0" w:color="auto"/>
            </w:tcBorders>
            <w:shd w:val="clear" w:color="auto" w:fill="auto"/>
            <w:noWrap/>
            <w:vAlign w:val="bottom"/>
            <w:hideMark/>
          </w:tcPr>
          <w:p w14:paraId="1533F30A"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6.85</w:t>
            </w:r>
          </w:p>
        </w:tc>
      </w:tr>
      <w:tr w:rsidR="00387D3F" w:rsidRPr="00387D3F" w14:paraId="0D675F7E"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5780BB67"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val="nl-BE" w:eastAsia="en-GB"/>
              </w:rPr>
              <w:t xml:space="preserve">Herzog, C., Blank, S., Stahl, B.C. (2025). </w:t>
            </w:r>
            <w:r w:rsidRPr="00387D3F">
              <w:rPr>
                <w:rFonts w:ascii="Arial" w:eastAsia="Times New Roman" w:hAnsi="Arial" w:cs="Arial"/>
                <w:color w:val="000000"/>
                <w:sz w:val="20"/>
                <w:szCs w:val="20"/>
                <w:lang w:eastAsia="en-GB"/>
              </w:rPr>
              <w:t xml:space="preserve">Towards trustworthy medical AI ecosystems – a proposal for supporting responsible innovation practices in AI-based medical innovation. AI and Society, Vol. 40, issue 4, 2119-2139, Article 119995. </w:t>
            </w:r>
            <w:r w:rsidRPr="00387D3F">
              <w:rPr>
                <w:rFonts w:ascii="Arial" w:eastAsia="Times New Roman" w:hAnsi="Arial" w:cs="Arial"/>
                <w:color w:val="000000"/>
                <w:sz w:val="20"/>
                <w:szCs w:val="20"/>
                <w:lang w:eastAsia="en-GB"/>
              </w:rPr>
              <w:br/>
              <w:t xml:space="preserve">https://doi.org/10.1007/s00146-024-02082-z </w:t>
            </w:r>
          </w:p>
        </w:tc>
        <w:tc>
          <w:tcPr>
            <w:tcW w:w="940" w:type="dxa"/>
            <w:tcBorders>
              <w:top w:val="nil"/>
              <w:left w:val="nil"/>
              <w:bottom w:val="single" w:sz="4" w:space="0" w:color="auto"/>
              <w:right w:val="single" w:sz="4" w:space="0" w:color="auto"/>
            </w:tcBorders>
            <w:shd w:val="clear" w:color="000000" w:fill="E7F1F9"/>
            <w:noWrap/>
            <w:vAlign w:val="bottom"/>
            <w:hideMark/>
          </w:tcPr>
          <w:p w14:paraId="00A24F90"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3</w:t>
            </w:r>
          </w:p>
        </w:tc>
        <w:tc>
          <w:tcPr>
            <w:tcW w:w="1040" w:type="dxa"/>
            <w:tcBorders>
              <w:top w:val="nil"/>
              <w:left w:val="nil"/>
              <w:bottom w:val="single" w:sz="4" w:space="0" w:color="auto"/>
              <w:right w:val="single" w:sz="4" w:space="0" w:color="auto"/>
            </w:tcBorders>
            <w:shd w:val="clear" w:color="000000" w:fill="E7F1F9"/>
            <w:noWrap/>
            <w:vAlign w:val="bottom"/>
            <w:hideMark/>
          </w:tcPr>
          <w:p w14:paraId="6DD3056D"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w:t>
            </w:r>
          </w:p>
        </w:tc>
        <w:tc>
          <w:tcPr>
            <w:tcW w:w="640" w:type="dxa"/>
            <w:tcBorders>
              <w:top w:val="nil"/>
              <w:left w:val="nil"/>
              <w:bottom w:val="single" w:sz="4" w:space="0" w:color="auto"/>
              <w:right w:val="single" w:sz="4" w:space="0" w:color="auto"/>
            </w:tcBorders>
            <w:shd w:val="clear" w:color="000000" w:fill="E7F1F9"/>
            <w:noWrap/>
            <w:vAlign w:val="bottom"/>
            <w:hideMark/>
          </w:tcPr>
          <w:p w14:paraId="538416B1"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5.87</w:t>
            </w:r>
          </w:p>
        </w:tc>
      </w:tr>
      <w:tr w:rsidR="00387D3F" w:rsidRPr="00387D3F" w14:paraId="66D940A6"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51C71A6C"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Stahl, B.C., Brooks, L., Hatzakis, T., Santiago, N., Wright, D. (2023). Exploring ethics and human rights in artificial intelligence – A Delphi study. Technological Forecasting and Social Change, Vol. 191, Article 122502. </w:t>
            </w:r>
            <w:r w:rsidRPr="00387D3F">
              <w:rPr>
                <w:rFonts w:ascii="Arial" w:eastAsia="Times New Roman" w:hAnsi="Arial" w:cs="Arial"/>
                <w:color w:val="000000"/>
                <w:sz w:val="20"/>
                <w:szCs w:val="20"/>
                <w:lang w:eastAsia="en-GB"/>
              </w:rPr>
              <w:br/>
              <w:t xml:space="preserve">https://doi.org/10.1016/j.techfore.2023.122502 </w:t>
            </w:r>
          </w:p>
        </w:tc>
        <w:tc>
          <w:tcPr>
            <w:tcW w:w="940" w:type="dxa"/>
            <w:tcBorders>
              <w:top w:val="nil"/>
              <w:left w:val="nil"/>
              <w:bottom w:val="single" w:sz="4" w:space="0" w:color="auto"/>
              <w:right w:val="single" w:sz="4" w:space="0" w:color="auto"/>
            </w:tcBorders>
            <w:shd w:val="clear" w:color="auto" w:fill="auto"/>
            <w:noWrap/>
            <w:vAlign w:val="bottom"/>
            <w:hideMark/>
          </w:tcPr>
          <w:p w14:paraId="5E4D7D2B"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45</w:t>
            </w:r>
          </w:p>
        </w:tc>
        <w:tc>
          <w:tcPr>
            <w:tcW w:w="1040" w:type="dxa"/>
            <w:tcBorders>
              <w:top w:val="nil"/>
              <w:left w:val="nil"/>
              <w:bottom w:val="single" w:sz="4" w:space="0" w:color="auto"/>
              <w:right w:val="single" w:sz="4" w:space="0" w:color="auto"/>
            </w:tcBorders>
            <w:shd w:val="clear" w:color="auto" w:fill="auto"/>
            <w:noWrap/>
            <w:vAlign w:val="bottom"/>
            <w:hideMark/>
          </w:tcPr>
          <w:p w14:paraId="5DC7D5F4"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3%</w:t>
            </w:r>
          </w:p>
        </w:tc>
        <w:tc>
          <w:tcPr>
            <w:tcW w:w="640" w:type="dxa"/>
            <w:tcBorders>
              <w:top w:val="nil"/>
              <w:left w:val="nil"/>
              <w:bottom w:val="single" w:sz="4" w:space="0" w:color="auto"/>
              <w:right w:val="single" w:sz="4" w:space="0" w:color="auto"/>
            </w:tcBorders>
            <w:shd w:val="clear" w:color="auto" w:fill="auto"/>
            <w:noWrap/>
            <w:vAlign w:val="bottom"/>
            <w:hideMark/>
          </w:tcPr>
          <w:p w14:paraId="5667CABB"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5.51</w:t>
            </w:r>
          </w:p>
        </w:tc>
      </w:tr>
      <w:tr w:rsidR="00387D3F" w:rsidRPr="00387D3F" w14:paraId="5D643595"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3791FC8B"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Hayashi, S., Caron, B.A., Heinsfeld, A.S., Vinci-Booher, S., McPherson, B., Bullock, D.N., Bertò, G., Niso, G., Hanekamp, S., Levitas, D., Ray, K., MacKenzie, A., Avesani, P., Kitchell, L., Leong, J.K., Nascimento-Silva, F., Koudoro, S., Willis, H., Jolly, J.K., Pisner, D., Zuidema, T.R., Kurzawski, J.W., Mikellidou, K., Bussalb, A., Chaumon, M., George, N., Rorden, C., Victory, C., Bhatia, D., Aydogan, D.B., Yeh, F.-C.F., Delogu, F., Guaje, J., Veraart, J., Fischer, J., Faskowitz, J., Fabrega, R., Hunt, D., McKee, S., Brown, S.T., Heyman, S., Iacovella, V., Mejia, A.F., Marinazzo, D., Craddock, R.C., Olivetti, E., Hanson, J.L., Garyfallidis, E., Stanzione, D., Carson, J., Henschel, R., Hancock, D.Y., Stewart, C.A., Schnyer, D., Eke, D.O., Poldrack, R.A., Bollmann, S., Stewart, A., Bridge, H., Sani, I., Freiwald, W.A., Puce, A., Port, N.L., Pestilli, F. (2024). brainlife.io: a decentralized and open-source cloud platform to support </w:t>
            </w:r>
            <w:r w:rsidRPr="00387D3F">
              <w:rPr>
                <w:rFonts w:ascii="Arial" w:eastAsia="Times New Roman" w:hAnsi="Arial" w:cs="Arial"/>
                <w:color w:val="000000"/>
                <w:sz w:val="20"/>
                <w:szCs w:val="20"/>
                <w:lang w:eastAsia="en-GB"/>
              </w:rPr>
              <w:lastRenderedPageBreak/>
              <w:t xml:space="preserve">neuroscience research. Nature Methods, Vol. 21, issue 5, 809-813. </w:t>
            </w:r>
            <w:r w:rsidRPr="00387D3F">
              <w:rPr>
                <w:rFonts w:ascii="Arial" w:eastAsia="Times New Roman" w:hAnsi="Arial" w:cs="Arial"/>
                <w:color w:val="000000"/>
                <w:sz w:val="20"/>
                <w:szCs w:val="20"/>
                <w:lang w:eastAsia="en-GB"/>
              </w:rPr>
              <w:br/>
              <w:t xml:space="preserve">https://doi.org/10.1038/s41592-024-02237-2 </w:t>
            </w:r>
          </w:p>
        </w:tc>
        <w:tc>
          <w:tcPr>
            <w:tcW w:w="940" w:type="dxa"/>
            <w:tcBorders>
              <w:top w:val="nil"/>
              <w:left w:val="nil"/>
              <w:bottom w:val="single" w:sz="4" w:space="0" w:color="auto"/>
              <w:right w:val="single" w:sz="4" w:space="0" w:color="auto"/>
            </w:tcBorders>
            <w:shd w:val="clear" w:color="000000" w:fill="E7F1F9"/>
            <w:noWrap/>
            <w:vAlign w:val="bottom"/>
            <w:hideMark/>
          </w:tcPr>
          <w:p w14:paraId="76922AF9"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lastRenderedPageBreak/>
              <w:t>18</w:t>
            </w:r>
          </w:p>
        </w:tc>
        <w:tc>
          <w:tcPr>
            <w:tcW w:w="1040" w:type="dxa"/>
            <w:tcBorders>
              <w:top w:val="nil"/>
              <w:left w:val="nil"/>
              <w:bottom w:val="single" w:sz="4" w:space="0" w:color="auto"/>
              <w:right w:val="single" w:sz="4" w:space="0" w:color="auto"/>
            </w:tcBorders>
            <w:shd w:val="clear" w:color="000000" w:fill="E7F1F9"/>
            <w:noWrap/>
            <w:vAlign w:val="bottom"/>
            <w:hideMark/>
          </w:tcPr>
          <w:p w14:paraId="6087816D"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4%</w:t>
            </w:r>
          </w:p>
        </w:tc>
        <w:tc>
          <w:tcPr>
            <w:tcW w:w="640" w:type="dxa"/>
            <w:tcBorders>
              <w:top w:val="nil"/>
              <w:left w:val="nil"/>
              <w:bottom w:val="single" w:sz="4" w:space="0" w:color="auto"/>
              <w:right w:val="single" w:sz="4" w:space="0" w:color="auto"/>
            </w:tcBorders>
            <w:shd w:val="clear" w:color="000000" w:fill="E7F1F9"/>
            <w:noWrap/>
            <w:vAlign w:val="bottom"/>
            <w:hideMark/>
          </w:tcPr>
          <w:p w14:paraId="497D0CE3"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5.49</w:t>
            </w:r>
          </w:p>
        </w:tc>
      </w:tr>
      <w:tr w:rsidR="00387D3F" w:rsidRPr="00387D3F" w14:paraId="0BD0C01D"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68687C27"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Stahl, B.C., Aicardi, C., Brooks, L., Craigon, P.J., Cunden, M., Burton, S.D., Heaver, M.D., Saille, S.D., Dolby, S., Dowthwaite, L., Eke, D., Hughes, S., Keene, P., Kuh, V., Portillo, V., Shanley, D., Smallman, M., Smith, M., Stilgoe, J., Ulnicane, I., Wagner, C., Webb, H. (2023). Assessing responsible innovation training. Journal of Responsible Technology, Vol. 16, Article 100063. </w:t>
            </w:r>
            <w:r w:rsidRPr="00387D3F">
              <w:rPr>
                <w:rFonts w:ascii="Arial" w:eastAsia="Times New Roman" w:hAnsi="Arial" w:cs="Arial"/>
                <w:color w:val="000000"/>
                <w:sz w:val="20"/>
                <w:szCs w:val="20"/>
                <w:lang w:eastAsia="en-GB"/>
              </w:rPr>
              <w:br/>
              <w:t xml:space="preserve">https://doi.org/10.1016/j.jrt.2023.100063 </w:t>
            </w:r>
          </w:p>
        </w:tc>
        <w:tc>
          <w:tcPr>
            <w:tcW w:w="940" w:type="dxa"/>
            <w:tcBorders>
              <w:top w:val="nil"/>
              <w:left w:val="nil"/>
              <w:bottom w:val="single" w:sz="4" w:space="0" w:color="auto"/>
              <w:right w:val="single" w:sz="4" w:space="0" w:color="auto"/>
            </w:tcBorders>
            <w:shd w:val="clear" w:color="auto" w:fill="auto"/>
            <w:noWrap/>
            <w:vAlign w:val="bottom"/>
            <w:hideMark/>
          </w:tcPr>
          <w:p w14:paraId="0B6FDB02"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w:t>
            </w:r>
          </w:p>
        </w:tc>
        <w:tc>
          <w:tcPr>
            <w:tcW w:w="1040" w:type="dxa"/>
            <w:tcBorders>
              <w:top w:val="nil"/>
              <w:left w:val="nil"/>
              <w:bottom w:val="single" w:sz="4" w:space="0" w:color="auto"/>
              <w:right w:val="single" w:sz="4" w:space="0" w:color="auto"/>
            </w:tcBorders>
            <w:shd w:val="clear" w:color="auto" w:fill="auto"/>
            <w:noWrap/>
            <w:vAlign w:val="bottom"/>
            <w:hideMark/>
          </w:tcPr>
          <w:p w14:paraId="5D319259"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4%</w:t>
            </w:r>
          </w:p>
        </w:tc>
        <w:tc>
          <w:tcPr>
            <w:tcW w:w="640" w:type="dxa"/>
            <w:tcBorders>
              <w:top w:val="nil"/>
              <w:left w:val="nil"/>
              <w:bottom w:val="single" w:sz="4" w:space="0" w:color="auto"/>
              <w:right w:val="single" w:sz="4" w:space="0" w:color="auto"/>
            </w:tcBorders>
            <w:shd w:val="clear" w:color="auto" w:fill="auto"/>
            <w:noWrap/>
            <w:vAlign w:val="bottom"/>
            <w:hideMark/>
          </w:tcPr>
          <w:p w14:paraId="51C84A21"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4.37</w:t>
            </w:r>
          </w:p>
        </w:tc>
      </w:tr>
      <w:tr w:rsidR="00387D3F" w:rsidRPr="00387D3F" w14:paraId="08C45785"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6266D021"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val="nl-BE" w:eastAsia="en-GB"/>
              </w:rPr>
              <w:t xml:space="preserve">Ochang, P., Eke, D., Stahl, B.C. (2023). </w:t>
            </w:r>
            <w:r w:rsidRPr="00387D3F">
              <w:rPr>
                <w:rFonts w:ascii="Arial" w:eastAsia="Times New Roman" w:hAnsi="Arial" w:cs="Arial"/>
                <w:color w:val="000000"/>
                <w:sz w:val="20"/>
                <w:szCs w:val="20"/>
                <w:lang w:eastAsia="en-GB"/>
              </w:rPr>
              <w:t xml:space="preserve">Corrigendum: Towards an understanding of global brain data governance: ethical positions that underpin global brain data governance discourse(Front. Big Data, (2023), 6, (1240660), 10.3389/fdata.2023.1240660). Frontiers in Big Data, Vol. 6, Article 1344345. </w:t>
            </w:r>
            <w:r w:rsidRPr="00387D3F">
              <w:rPr>
                <w:rFonts w:ascii="Arial" w:eastAsia="Times New Roman" w:hAnsi="Arial" w:cs="Arial"/>
                <w:color w:val="000000"/>
                <w:sz w:val="20"/>
                <w:szCs w:val="20"/>
                <w:lang w:eastAsia="en-GB"/>
              </w:rPr>
              <w:br/>
              <w:t xml:space="preserve">https://doi.org/10.3389/fdata.2023.1344345 </w:t>
            </w:r>
          </w:p>
        </w:tc>
        <w:tc>
          <w:tcPr>
            <w:tcW w:w="940" w:type="dxa"/>
            <w:tcBorders>
              <w:top w:val="nil"/>
              <w:left w:val="nil"/>
              <w:bottom w:val="single" w:sz="4" w:space="0" w:color="auto"/>
              <w:right w:val="single" w:sz="4" w:space="0" w:color="auto"/>
            </w:tcBorders>
            <w:shd w:val="clear" w:color="000000" w:fill="E7F1F9"/>
            <w:noWrap/>
            <w:vAlign w:val="bottom"/>
            <w:hideMark/>
          </w:tcPr>
          <w:p w14:paraId="1D4B79A7"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w:t>
            </w:r>
          </w:p>
        </w:tc>
        <w:tc>
          <w:tcPr>
            <w:tcW w:w="1040" w:type="dxa"/>
            <w:tcBorders>
              <w:top w:val="nil"/>
              <w:left w:val="nil"/>
              <w:bottom w:val="single" w:sz="4" w:space="0" w:color="auto"/>
              <w:right w:val="single" w:sz="4" w:space="0" w:color="auto"/>
            </w:tcBorders>
            <w:shd w:val="clear" w:color="000000" w:fill="E7F1F9"/>
            <w:noWrap/>
            <w:vAlign w:val="bottom"/>
            <w:hideMark/>
          </w:tcPr>
          <w:p w14:paraId="7386B237"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4%</w:t>
            </w:r>
          </w:p>
        </w:tc>
        <w:tc>
          <w:tcPr>
            <w:tcW w:w="640" w:type="dxa"/>
            <w:tcBorders>
              <w:top w:val="nil"/>
              <w:left w:val="nil"/>
              <w:bottom w:val="single" w:sz="4" w:space="0" w:color="auto"/>
              <w:right w:val="single" w:sz="4" w:space="0" w:color="auto"/>
            </w:tcBorders>
            <w:shd w:val="clear" w:color="000000" w:fill="E7F1F9"/>
            <w:noWrap/>
            <w:vAlign w:val="bottom"/>
            <w:hideMark/>
          </w:tcPr>
          <w:p w14:paraId="116FCAD0"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4.3</w:t>
            </w:r>
          </w:p>
        </w:tc>
      </w:tr>
      <w:tr w:rsidR="00387D3F" w:rsidRPr="00387D3F" w14:paraId="1FB85516"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6F5E4781" w14:textId="77777777" w:rsidR="00387D3F" w:rsidRPr="00387D3F" w:rsidRDefault="00387D3F" w:rsidP="00387D3F">
            <w:pPr>
              <w:rPr>
                <w:rFonts w:ascii="Arial" w:eastAsia="Times New Roman" w:hAnsi="Arial" w:cs="Arial"/>
                <w:color w:val="000000"/>
                <w:sz w:val="20"/>
                <w:szCs w:val="20"/>
                <w:lang w:val="nl-BE" w:eastAsia="en-GB"/>
              </w:rPr>
            </w:pPr>
            <w:r w:rsidRPr="00387D3F">
              <w:rPr>
                <w:rFonts w:ascii="Arial" w:eastAsia="Times New Roman" w:hAnsi="Arial" w:cs="Arial"/>
                <w:color w:val="000000"/>
                <w:sz w:val="20"/>
                <w:szCs w:val="20"/>
                <w:lang w:eastAsia="en-GB"/>
              </w:rPr>
              <w:t xml:space="preserve">Omeiza, D., Anjomshoae, S., Webb, H., Jirotka, M., Kunze, L. (2022). From Spoken Thoughts to Automated Driving Commentary: Predicting and Explaining Intelligent Vehicles' Actions. </w:t>
            </w:r>
            <w:r w:rsidRPr="00387D3F">
              <w:rPr>
                <w:rFonts w:ascii="Arial" w:eastAsia="Times New Roman" w:hAnsi="Arial" w:cs="Arial"/>
                <w:color w:val="000000"/>
                <w:sz w:val="20"/>
                <w:szCs w:val="20"/>
                <w:lang w:val="nl-BE" w:eastAsia="en-GB"/>
              </w:rPr>
              <w:t xml:space="preserve">IEEE Intelligent Vehicles Symposium, Proceedings, Vol. 2022-, 1040-1047. </w:t>
            </w:r>
            <w:r w:rsidRPr="00387D3F">
              <w:rPr>
                <w:rFonts w:ascii="Arial" w:eastAsia="Times New Roman" w:hAnsi="Arial" w:cs="Arial"/>
                <w:color w:val="000000"/>
                <w:sz w:val="20"/>
                <w:szCs w:val="20"/>
                <w:lang w:val="nl-BE" w:eastAsia="en-GB"/>
              </w:rPr>
              <w:br/>
              <w:t xml:space="preserve">https://doi.org/10.1109/IV51971.2022.9827345 </w:t>
            </w:r>
          </w:p>
        </w:tc>
        <w:tc>
          <w:tcPr>
            <w:tcW w:w="940" w:type="dxa"/>
            <w:tcBorders>
              <w:top w:val="nil"/>
              <w:left w:val="nil"/>
              <w:bottom w:val="single" w:sz="4" w:space="0" w:color="auto"/>
              <w:right w:val="single" w:sz="4" w:space="0" w:color="auto"/>
            </w:tcBorders>
            <w:shd w:val="clear" w:color="auto" w:fill="auto"/>
            <w:noWrap/>
            <w:vAlign w:val="bottom"/>
            <w:hideMark/>
          </w:tcPr>
          <w:p w14:paraId="0EEA16ED"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11</w:t>
            </w:r>
          </w:p>
        </w:tc>
        <w:tc>
          <w:tcPr>
            <w:tcW w:w="1040" w:type="dxa"/>
            <w:tcBorders>
              <w:top w:val="nil"/>
              <w:left w:val="nil"/>
              <w:bottom w:val="single" w:sz="4" w:space="0" w:color="auto"/>
              <w:right w:val="single" w:sz="4" w:space="0" w:color="auto"/>
            </w:tcBorders>
            <w:shd w:val="clear" w:color="auto" w:fill="auto"/>
            <w:noWrap/>
            <w:vAlign w:val="bottom"/>
            <w:hideMark/>
          </w:tcPr>
          <w:p w14:paraId="457E4DB3"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4%</w:t>
            </w:r>
          </w:p>
        </w:tc>
        <w:tc>
          <w:tcPr>
            <w:tcW w:w="640" w:type="dxa"/>
            <w:tcBorders>
              <w:top w:val="nil"/>
              <w:left w:val="nil"/>
              <w:bottom w:val="single" w:sz="4" w:space="0" w:color="auto"/>
              <w:right w:val="single" w:sz="4" w:space="0" w:color="auto"/>
            </w:tcBorders>
            <w:shd w:val="clear" w:color="auto" w:fill="auto"/>
            <w:noWrap/>
            <w:vAlign w:val="bottom"/>
            <w:hideMark/>
          </w:tcPr>
          <w:p w14:paraId="1977B06F"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4.12</w:t>
            </w:r>
          </w:p>
        </w:tc>
      </w:tr>
      <w:tr w:rsidR="00387D3F" w:rsidRPr="00387D3F" w14:paraId="2C50DA99"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7DA500C2"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val="pt-BR" w:eastAsia="en-GB"/>
              </w:rPr>
              <w:t xml:space="preserve">Curran, T., Ito-Jaeger, S., Perez Vallejos, E., Crawford, P. (2023). </w:t>
            </w:r>
            <w:r w:rsidRPr="00387D3F">
              <w:rPr>
                <w:rFonts w:ascii="Arial" w:eastAsia="Times New Roman" w:hAnsi="Arial" w:cs="Arial"/>
                <w:color w:val="000000"/>
                <w:sz w:val="20"/>
                <w:szCs w:val="20"/>
                <w:lang w:eastAsia="en-GB"/>
              </w:rPr>
              <w:t xml:space="preserve">What’s up with everyone?’: The effectiveness of a digital media mental health literacy campaign for young people. Journal of Mental Health, Vol. 32, issue 3, 612-618. </w:t>
            </w:r>
            <w:r w:rsidRPr="00387D3F">
              <w:rPr>
                <w:rFonts w:ascii="Arial" w:eastAsia="Times New Roman" w:hAnsi="Arial" w:cs="Arial"/>
                <w:color w:val="000000"/>
                <w:sz w:val="20"/>
                <w:szCs w:val="20"/>
                <w:lang w:eastAsia="en-GB"/>
              </w:rPr>
              <w:br/>
              <w:t xml:space="preserve">https://doi.org/10.1080/09638237.2023.2182412 </w:t>
            </w:r>
          </w:p>
        </w:tc>
        <w:tc>
          <w:tcPr>
            <w:tcW w:w="940" w:type="dxa"/>
            <w:tcBorders>
              <w:top w:val="nil"/>
              <w:left w:val="nil"/>
              <w:bottom w:val="single" w:sz="4" w:space="0" w:color="auto"/>
              <w:right w:val="single" w:sz="4" w:space="0" w:color="auto"/>
            </w:tcBorders>
            <w:shd w:val="clear" w:color="000000" w:fill="E7F1F9"/>
            <w:noWrap/>
            <w:vAlign w:val="bottom"/>
            <w:hideMark/>
          </w:tcPr>
          <w:p w14:paraId="3E1B1587"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19</w:t>
            </w:r>
          </w:p>
        </w:tc>
        <w:tc>
          <w:tcPr>
            <w:tcW w:w="1040" w:type="dxa"/>
            <w:tcBorders>
              <w:top w:val="nil"/>
              <w:left w:val="nil"/>
              <w:bottom w:val="single" w:sz="4" w:space="0" w:color="auto"/>
              <w:right w:val="single" w:sz="4" w:space="0" w:color="auto"/>
            </w:tcBorders>
            <w:shd w:val="clear" w:color="000000" w:fill="E7F1F9"/>
            <w:noWrap/>
            <w:vAlign w:val="bottom"/>
            <w:hideMark/>
          </w:tcPr>
          <w:p w14:paraId="3015AA0B"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w:t>
            </w:r>
          </w:p>
        </w:tc>
        <w:tc>
          <w:tcPr>
            <w:tcW w:w="640" w:type="dxa"/>
            <w:tcBorders>
              <w:top w:val="nil"/>
              <w:left w:val="nil"/>
              <w:bottom w:val="single" w:sz="4" w:space="0" w:color="auto"/>
              <w:right w:val="single" w:sz="4" w:space="0" w:color="auto"/>
            </w:tcBorders>
            <w:shd w:val="clear" w:color="000000" w:fill="E7F1F9"/>
            <w:noWrap/>
            <w:vAlign w:val="bottom"/>
            <w:hideMark/>
          </w:tcPr>
          <w:p w14:paraId="4A294535"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3.72</w:t>
            </w:r>
          </w:p>
        </w:tc>
      </w:tr>
      <w:tr w:rsidR="00387D3F" w:rsidRPr="00387D3F" w14:paraId="4E2C1D18"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34DED8FA"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Dowthwaite, L., Fischer, J., Vallejos, E.P., Portillo, V., Nichele, E., Goulden, M., McAuley, D. (2021). Public adoption of and trust in the nhs covid-19 contact tracing app in the united kingdom: Quantitative online survey study. Journal of Medical Internet Research, Vol. 23, issue 9, Article e29085. </w:t>
            </w:r>
            <w:r w:rsidRPr="00387D3F">
              <w:rPr>
                <w:rFonts w:ascii="Arial" w:eastAsia="Times New Roman" w:hAnsi="Arial" w:cs="Arial"/>
                <w:color w:val="000000"/>
                <w:sz w:val="20"/>
                <w:szCs w:val="20"/>
                <w:lang w:eastAsia="en-GB"/>
              </w:rPr>
              <w:br/>
              <w:t xml:space="preserve">https://doi.org/10.2196/29085 </w:t>
            </w:r>
          </w:p>
        </w:tc>
        <w:tc>
          <w:tcPr>
            <w:tcW w:w="940" w:type="dxa"/>
            <w:tcBorders>
              <w:top w:val="nil"/>
              <w:left w:val="nil"/>
              <w:bottom w:val="single" w:sz="4" w:space="0" w:color="auto"/>
              <w:right w:val="single" w:sz="4" w:space="0" w:color="auto"/>
            </w:tcBorders>
            <w:shd w:val="clear" w:color="auto" w:fill="auto"/>
            <w:noWrap/>
            <w:vAlign w:val="bottom"/>
            <w:hideMark/>
          </w:tcPr>
          <w:p w14:paraId="6436CDE7"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49</w:t>
            </w:r>
          </w:p>
        </w:tc>
        <w:tc>
          <w:tcPr>
            <w:tcW w:w="1040" w:type="dxa"/>
            <w:tcBorders>
              <w:top w:val="nil"/>
              <w:left w:val="nil"/>
              <w:bottom w:val="single" w:sz="4" w:space="0" w:color="auto"/>
              <w:right w:val="single" w:sz="4" w:space="0" w:color="auto"/>
            </w:tcBorders>
            <w:shd w:val="clear" w:color="auto" w:fill="auto"/>
            <w:noWrap/>
            <w:vAlign w:val="bottom"/>
            <w:hideMark/>
          </w:tcPr>
          <w:p w14:paraId="25860404"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8%</w:t>
            </w:r>
          </w:p>
        </w:tc>
        <w:tc>
          <w:tcPr>
            <w:tcW w:w="640" w:type="dxa"/>
            <w:tcBorders>
              <w:top w:val="nil"/>
              <w:left w:val="nil"/>
              <w:bottom w:val="single" w:sz="4" w:space="0" w:color="auto"/>
              <w:right w:val="single" w:sz="4" w:space="0" w:color="auto"/>
            </w:tcBorders>
            <w:shd w:val="clear" w:color="auto" w:fill="auto"/>
            <w:noWrap/>
            <w:vAlign w:val="bottom"/>
            <w:hideMark/>
          </w:tcPr>
          <w:p w14:paraId="2154D2EA"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2.73</w:t>
            </w:r>
          </w:p>
        </w:tc>
      </w:tr>
      <w:tr w:rsidR="00387D3F" w:rsidRPr="00387D3F" w14:paraId="10F8446E"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0D650381"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val="nl-BE" w:eastAsia="en-GB"/>
              </w:rPr>
              <w:t xml:space="preserve">Ochang, P., Eke, D., Stahl, B.C. (2024). </w:t>
            </w:r>
            <w:r w:rsidRPr="00387D3F">
              <w:rPr>
                <w:rFonts w:ascii="Arial" w:eastAsia="Times New Roman" w:hAnsi="Arial" w:cs="Arial"/>
                <w:color w:val="000000"/>
                <w:sz w:val="20"/>
                <w:szCs w:val="20"/>
                <w:lang w:eastAsia="en-GB"/>
              </w:rPr>
              <w:t xml:space="preserve">Perceptions on the Ethical and Legal Principles that Influence Global Brain Data Governance. Neuroethics, Vol. 17, issue 2, Article 23. </w:t>
            </w:r>
            <w:r w:rsidRPr="00387D3F">
              <w:rPr>
                <w:rFonts w:ascii="Arial" w:eastAsia="Times New Roman" w:hAnsi="Arial" w:cs="Arial"/>
                <w:color w:val="000000"/>
                <w:sz w:val="20"/>
                <w:szCs w:val="20"/>
                <w:lang w:eastAsia="en-GB"/>
              </w:rPr>
              <w:br/>
              <w:t xml:space="preserve">https://doi.org/10.1007/s12152-024-09558-1 </w:t>
            </w:r>
          </w:p>
        </w:tc>
        <w:tc>
          <w:tcPr>
            <w:tcW w:w="940" w:type="dxa"/>
            <w:tcBorders>
              <w:top w:val="nil"/>
              <w:left w:val="nil"/>
              <w:bottom w:val="single" w:sz="4" w:space="0" w:color="auto"/>
              <w:right w:val="single" w:sz="4" w:space="0" w:color="auto"/>
            </w:tcBorders>
            <w:shd w:val="clear" w:color="000000" w:fill="E7F1F9"/>
            <w:noWrap/>
            <w:vAlign w:val="bottom"/>
            <w:hideMark/>
          </w:tcPr>
          <w:p w14:paraId="774420E9"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3</w:t>
            </w:r>
          </w:p>
        </w:tc>
        <w:tc>
          <w:tcPr>
            <w:tcW w:w="1040" w:type="dxa"/>
            <w:tcBorders>
              <w:top w:val="nil"/>
              <w:left w:val="nil"/>
              <w:bottom w:val="single" w:sz="4" w:space="0" w:color="auto"/>
              <w:right w:val="single" w:sz="4" w:space="0" w:color="auto"/>
            </w:tcBorders>
            <w:shd w:val="clear" w:color="000000" w:fill="E7F1F9"/>
            <w:noWrap/>
            <w:vAlign w:val="bottom"/>
            <w:hideMark/>
          </w:tcPr>
          <w:p w14:paraId="0BAF7B91"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11%</w:t>
            </w:r>
          </w:p>
        </w:tc>
        <w:tc>
          <w:tcPr>
            <w:tcW w:w="640" w:type="dxa"/>
            <w:tcBorders>
              <w:top w:val="nil"/>
              <w:left w:val="nil"/>
              <w:bottom w:val="single" w:sz="4" w:space="0" w:color="auto"/>
              <w:right w:val="single" w:sz="4" w:space="0" w:color="auto"/>
            </w:tcBorders>
            <w:shd w:val="clear" w:color="000000" w:fill="E7F1F9"/>
            <w:noWrap/>
            <w:vAlign w:val="bottom"/>
            <w:hideMark/>
          </w:tcPr>
          <w:p w14:paraId="662412F6"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2.49</w:t>
            </w:r>
          </w:p>
        </w:tc>
      </w:tr>
      <w:tr w:rsidR="00387D3F" w:rsidRPr="00387D3F" w14:paraId="53467C0C"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1F65FA5E"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Arueyingho, O., Lawrence, D.O., Webb, H. (2024). Navigating Afrocentric Human-Computer Interaction Research: A Scoping Review and Proposition of Afro-Postmodernism for Decolonial Praxis. Conference on Human Factors in Computing Systems - Proceedings, Article 560. </w:t>
            </w:r>
            <w:r w:rsidRPr="00387D3F">
              <w:rPr>
                <w:rFonts w:ascii="Arial" w:eastAsia="Times New Roman" w:hAnsi="Arial" w:cs="Arial"/>
                <w:color w:val="000000"/>
                <w:sz w:val="20"/>
                <w:szCs w:val="20"/>
                <w:lang w:eastAsia="en-GB"/>
              </w:rPr>
              <w:br/>
              <w:t xml:space="preserve">https://doi.org/10.1145/3613905.3644072 </w:t>
            </w:r>
          </w:p>
        </w:tc>
        <w:tc>
          <w:tcPr>
            <w:tcW w:w="940" w:type="dxa"/>
            <w:tcBorders>
              <w:top w:val="nil"/>
              <w:left w:val="nil"/>
              <w:bottom w:val="single" w:sz="4" w:space="0" w:color="auto"/>
              <w:right w:val="single" w:sz="4" w:space="0" w:color="auto"/>
            </w:tcBorders>
            <w:shd w:val="clear" w:color="auto" w:fill="auto"/>
            <w:noWrap/>
            <w:vAlign w:val="bottom"/>
            <w:hideMark/>
          </w:tcPr>
          <w:p w14:paraId="2642A9CA"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3</w:t>
            </w:r>
          </w:p>
        </w:tc>
        <w:tc>
          <w:tcPr>
            <w:tcW w:w="1040" w:type="dxa"/>
            <w:tcBorders>
              <w:top w:val="nil"/>
              <w:left w:val="nil"/>
              <w:bottom w:val="single" w:sz="4" w:space="0" w:color="auto"/>
              <w:right w:val="single" w:sz="4" w:space="0" w:color="auto"/>
            </w:tcBorders>
            <w:shd w:val="clear" w:color="auto" w:fill="auto"/>
            <w:noWrap/>
            <w:vAlign w:val="bottom"/>
            <w:hideMark/>
          </w:tcPr>
          <w:p w14:paraId="6678625A"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12%</w:t>
            </w:r>
          </w:p>
        </w:tc>
        <w:tc>
          <w:tcPr>
            <w:tcW w:w="640" w:type="dxa"/>
            <w:tcBorders>
              <w:top w:val="nil"/>
              <w:left w:val="nil"/>
              <w:bottom w:val="single" w:sz="4" w:space="0" w:color="auto"/>
              <w:right w:val="single" w:sz="4" w:space="0" w:color="auto"/>
            </w:tcBorders>
            <w:shd w:val="clear" w:color="auto" w:fill="auto"/>
            <w:noWrap/>
            <w:vAlign w:val="bottom"/>
            <w:hideMark/>
          </w:tcPr>
          <w:p w14:paraId="33620AD6"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2.39</w:t>
            </w:r>
          </w:p>
        </w:tc>
      </w:tr>
      <w:tr w:rsidR="00387D3F" w:rsidRPr="00387D3F" w14:paraId="28734BD7"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5211BD10"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Stahl, B.C. (2025). Locating the Ethics of ChatGPT—Ethical Issues as Affordances in AI Ecosystems. Information (Switzerland), Vol. 16, issue 2, Article 104. </w:t>
            </w:r>
            <w:r w:rsidRPr="00387D3F">
              <w:rPr>
                <w:rFonts w:ascii="Arial" w:eastAsia="Times New Roman" w:hAnsi="Arial" w:cs="Arial"/>
                <w:color w:val="000000"/>
                <w:sz w:val="20"/>
                <w:szCs w:val="20"/>
                <w:lang w:eastAsia="en-GB"/>
              </w:rPr>
              <w:br/>
              <w:t xml:space="preserve">https://doi.org/10.3390/info16020104 </w:t>
            </w:r>
          </w:p>
        </w:tc>
        <w:tc>
          <w:tcPr>
            <w:tcW w:w="940" w:type="dxa"/>
            <w:tcBorders>
              <w:top w:val="nil"/>
              <w:left w:val="nil"/>
              <w:bottom w:val="single" w:sz="4" w:space="0" w:color="auto"/>
              <w:right w:val="single" w:sz="4" w:space="0" w:color="auto"/>
            </w:tcBorders>
            <w:shd w:val="clear" w:color="000000" w:fill="E7F1F9"/>
            <w:noWrap/>
            <w:vAlign w:val="bottom"/>
            <w:hideMark/>
          </w:tcPr>
          <w:p w14:paraId="0D8EED73"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w:t>
            </w:r>
          </w:p>
        </w:tc>
        <w:tc>
          <w:tcPr>
            <w:tcW w:w="1040" w:type="dxa"/>
            <w:tcBorders>
              <w:top w:val="nil"/>
              <w:left w:val="nil"/>
              <w:bottom w:val="single" w:sz="4" w:space="0" w:color="auto"/>
              <w:right w:val="single" w:sz="4" w:space="0" w:color="auto"/>
            </w:tcBorders>
            <w:shd w:val="clear" w:color="000000" w:fill="E7F1F9"/>
            <w:noWrap/>
            <w:vAlign w:val="bottom"/>
            <w:hideMark/>
          </w:tcPr>
          <w:p w14:paraId="3F381810"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15%</w:t>
            </w:r>
          </w:p>
        </w:tc>
        <w:tc>
          <w:tcPr>
            <w:tcW w:w="640" w:type="dxa"/>
            <w:tcBorders>
              <w:top w:val="nil"/>
              <w:left w:val="nil"/>
              <w:bottom w:val="single" w:sz="4" w:space="0" w:color="auto"/>
              <w:right w:val="single" w:sz="4" w:space="0" w:color="auto"/>
            </w:tcBorders>
            <w:shd w:val="clear" w:color="000000" w:fill="E7F1F9"/>
            <w:noWrap/>
            <w:vAlign w:val="bottom"/>
            <w:hideMark/>
          </w:tcPr>
          <w:p w14:paraId="65FFFBFF"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2.06</w:t>
            </w:r>
          </w:p>
        </w:tc>
      </w:tr>
      <w:tr w:rsidR="00387D3F" w:rsidRPr="00387D3F" w14:paraId="3B835062"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6A3147A7"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Farisco, M., Baldassarre, G., Cartoni, E., Leach, A., Petrovici, M.A., Rosemann, A., Salles, A., Stahl, B., van Albada, S.J. (2024). A method for the ethical analysis of brain-inspired AI. Artificial Intelligence Review, Vol. 57, issue 6, Article 133. </w:t>
            </w:r>
            <w:r w:rsidRPr="00387D3F">
              <w:rPr>
                <w:rFonts w:ascii="Arial" w:eastAsia="Times New Roman" w:hAnsi="Arial" w:cs="Arial"/>
                <w:color w:val="000000"/>
                <w:sz w:val="20"/>
                <w:szCs w:val="20"/>
                <w:lang w:eastAsia="en-GB"/>
              </w:rPr>
              <w:br/>
              <w:t xml:space="preserve">https://doi.org/10.1007/s10462-024-10769-4 </w:t>
            </w:r>
          </w:p>
        </w:tc>
        <w:tc>
          <w:tcPr>
            <w:tcW w:w="940" w:type="dxa"/>
            <w:tcBorders>
              <w:top w:val="nil"/>
              <w:left w:val="nil"/>
              <w:bottom w:val="single" w:sz="4" w:space="0" w:color="auto"/>
              <w:right w:val="single" w:sz="4" w:space="0" w:color="auto"/>
            </w:tcBorders>
            <w:shd w:val="clear" w:color="auto" w:fill="auto"/>
            <w:noWrap/>
            <w:vAlign w:val="bottom"/>
            <w:hideMark/>
          </w:tcPr>
          <w:p w14:paraId="7F96B59E"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3</w:t>
            </w:r>
          </w:p>
        </w:tc>
        <w:tc>
          <w:tcPr>
            <w:tcW w:w="1040" w:type="dxa"/>
            <w:tcBorders>
              <w:top w:val="nil"/>
              <w:left w:val="nil"/>
              <w:bottom w:val="single" w:sz="4" w:space="0" w:color="auto"/>
              <w:right w:val="single" w:sz="4" w:space="0" w:color="auto"/>
            </w:tcBorders>
            <w:shd w:val="clear" w:color="auto" w:fill="auto"/>
            <w:noWrap/>
            <w:vAlign w:val="bottom"/>
            <w:hideMark/>
          </w:tcPr>
          <w:p w14:paraId="53C27A70"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15%</w:t>
            </w:r>
          </w:p>
        </w:tc>
        <w:tc>
          <w:tcPr>
            <w:tcW w:w="640" w:type="dxa"/>
            <w:tcBorders>
              <w:top w:val="nil"/>
              <w:left w:val="nil"/>
              <w:bottom w:val="single" w:sz="4" w:space="0" w:color="auto"/>
              <w:right w:val="single" w:sz="4" w:space="0" w:color="auto"/>
            </w:tcBorders>
            <w:shd w:val="clear" w:color="auto" w:fill="auto"/>
            <w:noWrap/>
            <w:vAlign w:val="bottom"/>
            <w:hideMark/>
          </w:tcPr>
          <w:p w14:paraId="66E00742"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1.93</w:t>
            </w:r>
          </w:p>
        </w:tc>
      </w:tr>
      <w:tr w:rsidR="00387D3F" w:rsidRPr="00387D3F" w14:paraId="7EC6400A"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37AF9E89"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Benford, S., Sundnes Løvlie, A., Ryding, K., Rajkowska, P., Bodiaj, E., Paris Darzentas, D., Cameron, H., Spence, J., Egede, J., Spanjevic, B. (2022). Sensitive Pictures: Emotional Interpretation in the Museum. Conference on Human Factors in Computing Systems - Proceedings, Article 455. </w:t>
            </w:r>
            <w:r w:rsidRPr="00387D3F">
              <w:rPr>
                <w:rFonts w:ascii="Arial" w:eastAsia="Times New Roman" w:hAnsi="Arial" w:cs="Arial"/>
                <w:color w:val="000000"/>
                <w:sz w:val="20"/>
                <w:szCs w:val="20"/>
                <w:lang w:eastAsia="en-GB"/>
              </w:rPr>
              <w:br/>
              <w:t xml:space="preserve">https://doi.org/10.1145/3491102.3502080 </w:t>
            </w:r>
          </w:p>
        </w:tc>
        <w:tc>
          <w:tcPr>
            <w:tcW w:w="940" w:type="dxa"/>
            <w:tcBorders>
              <w:top w:val="nil"/>
              <w:left w:val="nil"/>
              <w:bottom w:val="single" w:sz="4" w:space="0" w:color="auto"/>
              <w:right w:val="single" w:sz="4" w:space="0" w:color="auto"/>
            </w:tcBorders>
            <w:shd w:val="clear" w:color="000000" w:fill="E7F1F9"/>
            <w:noWrap/>
            <w:vAlign w:val="bottom"/>
            <w:hideMark/>
          </w:tcPr>
          <w:p w14:paraId="6761CCED"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13</w:t>
            </w:r>
          </w:p>
        </w:tc>
        <w:tc>
          <w:tcPr>
            <w:tcW w:w="1040" w:type="dxa"/>
            <w:tcBorders>
              <w:top w:val="nil"/>
              <w:left w:val="nil"/>
              <w:bottom w:val="single" w:sz="4" w:space="0" w:color="auto"/>
              <w:right w:val="single" w:sz="4" w:space="0" w:color="auto"/>
            </w:tcBorders>
            <w:shd w:val="clear" w:color="000000" w:fill="E7F1F9"/>
            <w:noWrap/>
            <w:vAlign w:val="bottom"/>
            <w:hideMark/>
          </w:tcPr>
          <w:p w14:paraId="2DFF942A"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15%</w:t>
            </w:r>
          </w:p>
        </w:tc>
        <w:tc>
          <w:tcPr>
            <w:tcW w:w="640" w:type="dxa"/>
            <w:tcBorders>
              <w:top w:val="nil"/>
              <w:left w:val="nil"/>
              <w:bottom w:val="single" w:sz="4" w:space="0" w:color="auto"/>
              <w:right w:val="single" w:sz="4" w:space="0" w:color="auto"/>
            </w:tcBorders>
            <w:shd w:val="clear" w:color="000000" w:fill="E7F1F9"/>
            <w:noWrap/>
            <w:vAlign w:val="bottom"/>
            <w:hideMark/>
          </w:tcPr>
          <w:p w14:paraId="40E3D098"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1.83</w:t>
            </w:r>
          </w:p>
        </w:tc>
      </w:tr>
      <w:tr w:rsidR="00387D3F" w:rsidRPr="00387D3F" w14:paraId="048D4997"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1693C442"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Schumann, G., Andreassen, O.A., Banaschewski, T., Calhoun, V.D., Clinton, N., Desrivieres, S., Brandlistuen, R.E., Feng, J., Hese, S., Hitchen, E., Hoffmann, P., Jia, T., Jirsa, V., Marquand, A.F., Nees, F., Nöthen, M.M., Novarino, G., Polemiti, E., Ralser, M., Rapp, M., Schepanski, K., Schikowski, T., Slater, M., Sommer, P., Stahl, B.C., Thompson, P.M., Twardziok, S., Van Der Meer, D., Walter, H., </w:t>
            </w:r>
            <w:r w:rsidRPr="00387D3F">
              <w:rPr>
                <w:rFonts w:ascii="Arial" w:eastAsia="Times New Roman" w:hAnsi="Arial" w:cs="Arial"/>
                <w:color w:val="000000"/>
                <w:sz w:val="20"/>
                <w:szCs w:val="20"/>
                <w:lang w:eastAsia="en-GB"/>
              </w:rPr>
              <w:lastRenderedPageBreak/>
              <w:t xml:space="preserve">Westlye, L. (2023). Addressing Global Environmental Challenges to Mental Health Using Population Neuroscience: A Review. JAMA Psychiatry, Vol. 80, issue 10, 1066-1074. </w:t>
            </w:r>
            <w:r w:rsidRPr="00387D3F">
              <w:rPr>
                <w:rFonts w:ascii="Arial" w:eastAsia="Times New Roman" w:hAnsi="Arial" w:cs="Arial"/>
                <w:color w:val="000000"/>
                <w:sz w:val="20"/>
                <w:szCs w:val="20"/>
                <w:lang w:eastAsia="en-GB"/>
              </w:rPr>
              <w:br/>
              <w:t xml:space="preserve">https://doi.org/10.1001/jamapsychiatry.2023.2996 </w:t>
            </w:r>
          </w:p>
        </w:tc>
        <w:tc>
          <w:tcPr>
            <w:tcW w:w="940" w:type="dxa"/>
            <w:tcBorders>
              <w:top w:val="nil"/>
              <w:left w:val="nil"/>
              <w:bottom w:val="single" w:sz="4" w:space="0" w:color="auto"/>
              <w:right w:val="single" w:sz="4" w:space="0" w:color="auto"/>
            </w:tcBorders>
            <w:shd w:val="clear" w:color="auto" w:fill="auto"/>
            <w:noWrap/>
            <w:vAlign w:val="bottom"/>
            <w:hideMark/>
          </w:tcPr>
          <w:p w14:paraId="3DDCDEEF"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lastRenderedPageBreak/>
              <w:t>17</w:t>
            </w:r>
          </w:p>
        </w:tc>
        <w:tc>
          <w:tcPr>
            <w:tcW w:w="1040" w:type="dxa"/>
            <w:tcBorders>
              <w:top w:val="nil"/>
              <w:left w:val="nil"/>
              <w:bottom w:val="single" w:sz="4" w:space="0" w:color="auto"/>
              <w:right w:val="single" w:sz="4" w:space="0" w:color="auto"/>
            </w:tcBorders>
            <w:shd w:val="clear" w:color="auto" w:fill="auto"/>
            <w:noWrap/>
            <w:vAlign w:val="bottom"/>
            <w:hideMark/>
          </w:tcPr>
          <w:p w14:paraId="5D615130"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17%</w:t>
            </w:r>
          </w:p>
        </w:tc>
        <w:tc>
          <w:tcPr>
            <w:tcW w:w="640" w:type="dxa"/>
            <w:tcBorders>
              <w:top w:val="nil"/>
              <w:left w:val="nil"/>
              <w:bottom w:val="single" w:sz="4" w:space="0" w:color="auto"/>
              <w:right w:val="single" w:sz="4" w:space="0" w:color="auto"/>
            </w:tcBorders>
            <w:shd w:val="clear" w:color="auto" w:fill="auto"/>
            <w:noWrap/>
            <w:vAlign w:val="bottom"/>
            <w:hideMark/>
          </w:tcPr>
          <w:p w14:paraId="79747A85"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1.66</w:t>
            </w:r>
          </w:p>
        </w:tc>
      </w:tr>
      <w:tr w:rsidR="00387D3F" w:rsidRPr="00387D3F" w14:paraId="273DFBD1"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3B4CD057"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Carroll, N., Holmström, J., Stahl, B.C., Fabian, N.E. (2024). Navigating the Utopia and Dystopia Perspectives of Artificial Intelligence. Communications of the Association for Information Systems, Vol. 55. </w:t>
            </w:r>
          </w:p>
        </w:tc>
        <w:tc>
          <w:tcPr>
            <w:tcW w:w="940" w:type="dxa"/>
            <w:tcBorders>
              <w:top w:val="nil"/>
              <w:left w:val="nil"/>
              <w:bottom w:val="single" w:sz="4" w:space="0" w:color="auto"/>
              <w:right w:val="single" w:sz="4" w:space="0" w:color="auto"/>
            </w:tcBorders>
            <w:shd w:val="clear" w:color="000000" w:fill="E7F1F9"/>
            <w:noWrap/>
            <w:vAlign w:val="bottom"/>
            <w:hideMark/>
          </w:tcPr>
          <w:p w14:paraId="0CE17313"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6</w:t>
            </w:r>
          </w:p>
        </w:tc>
        <w:tc>
          <w:tcPr>
            <w:tcW w:w="1040" w:type="dxa"/>
            <w:tcBorders>
              <w:top w:val="nil"/>
              <w:left w:val="nil"/>
              <w:bottom w:val="single" w:sz="4" w:space="0" w:color="auto"/>
              <w:right w:val="single" w:sz="4" w:space="0" w:color="auto"/>
            </w:tcBorders>
            <w:shd w:val="clear" w:color="000000" w:fill="E7F1F9"/>
            <w:noWrap/>
            <w:vAlign w:val="bottom"/>
            <w:hideMark/>
          </w:tcPr>
          <w:p w14:paraId="40084EBC"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18%</w:t>
            </w:r>
          </w:p>
        </w:tc>
        <w:tc>
          <w:tcPr>
            <w:tcW w:w="640" w:type="dxa"/>
            <w:tcBorders>
              <w:top w:val="nil"/>
              <w:left w:val="nil"/>
              <w:bottom w:val="single" w:sz="4" w:space="0" w:color="auto"/>
              <w:right w:val="single" w:sz="4" w:space="0" w:color="auto"/>
            </w:tcBorders>
            <w:shd w:val="clear" w:color="000000" w:fill="E7F1F9"/>
            <w:noWrap/>
            <w:vAlign w:val="bottom"/>
            <w:hideMark/>
          </w:tcPr>
          <w:p w14:paraId="19C149EE"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1.65</w:t>
            </w:r>
          </w:p>
        </w:tc>
      </w:tr>
      <w:tr w:rsidR="00387D3F" w:rsidRPr="00387D3F" w14:paraId="380E1222"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0FF237ED"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Albury, C., Webb, H., Stokoe, E., Ziebland, S., Koshiaris, C., Lee, J.J., Aveyard, P. (2023). Relationship Between Clinician Language and the Success of Behavioral Weight Loss Interventions A Mixed-Methods Cohort Study. Annals of Internal Medicine, Vol. 176, issue 11, 1437-1447. </w:t>
            </w:r>
            <w:r w:rsidRPr="00387D3F">
              <w:rPr>
                <w:rFonts w:ascii="Arial" w:eastAsia="Times New Roman" w:hAnsi="Arial" w:cs="Arial"/>
                <w:color w:val="000000"/>
                <w:sz w:val="20"/>
                <w:szCs w:val="20"/>
                <w:lang w:eastAsia="en-GB"/>
              </w:rPr>
              <w:br/>
              <w:t xml:space="preserve">https://doi.org/10.7326/M22-2360 </w:t>
            </w:r>
          </w:p>
        </w:tc>
        <w:tc>
          <w:tcPr>
            <w:tcW w:w="940" w:type="dxa"/>
            <w:tcBorders>
              <w:top w:val="nil"/>
              <w:left w:val="nil"/>
              <w:bottom w:val="single" w:sz="4" w:space="0" w:color="auto"/>
              <w:right w:val="single" w:sz="4" w:space="0" w:color="auto"/>
            </w:tcBorders>
            <w:shd w:val="clear" w:color="auto" w:fill="auto"/>
            <w:noWrap/>
            <w:vAlign w:val="bottom"/>
            <w:hideMark/>
          </w:tcPr>
          <w:p w14:paraId="5A583F03"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10</w:t>
            </w:r>
          </w:p>
        </w:tc>
        <w:tc>
          <w:tcPr>
            <w:tcW w:w="1040" w:type="dxa"/>
            <w:tcBorders>
              <w:top w:val="nil"/>
              <w:left w:val="nil"/>
              <w:bottom w:val="single" w:sz="4" w:space="0" w:color="auto"/>
              <w:right w:val="single" w:sz="4" w:space="0" w:color="auto"/>
            </w:tcBorders>
            <w:shd w:val="clear" w:color="auto" w:fill="auto"/>
            <w:noWrap/>
            <w:vAlign w:val="bottom"/>
            <w:hideMark/>
          </w:tcPr>
          <w:p w14:paraId="06762D9C"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18%</w:t>
            </w:r>
          </w:p>
        </w:tc>
        <w:tc>
          <w:tcPr>
            <w:tcW w:w="640" w:type="dxa"/>
            <w:tcBorders>
              <w:top w:val="nil"/>
              <w:left w:val="nil"/>
              <w:bottom w:val="single" w:sz="4" w:space="0" w:color="auto"/>
              <w:right w:val="single" w:sz="4" w:space="0" w:color="auto"/>
            </w:tcBorders>
            <w:shd w:val="clear" w:color="auto" w:fill="auto"/>
            <w:noWrap/>
            <w:vAlign w:val="bottom"/>
            <w:hideMark/>
          </w:tcPr>
          <w:p w14:paraId="7EC07323"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1.61</w:t>
            </w:r>
          </w:p>
        </w:tc>
      </w:tr>
      <w:tr w:rsidR="00387D3F" w:rsidRPr="00387D3F" w14:paraId="65CB2BEB"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0EDA651E"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Tremblett, M., Webb, H., Ziebland, S., Stokoe, E., Aveyard, P., Albury, C. (2022). Talking delicately: Providing opportunistic weight loss advice to people living with obesity. SSM - Qualitative Research in Health, Vol. 2, Article 100162. </w:t>
            </w:r>
            <w:r w:rsidRPr="00387D3F">
              <w:rPr>
                <w:rFonts w:ascii="Arial" w:eastAsia="Times New Roman" w:hAnsi="Arial" w:cs="Arial"/>
                <w:color w:val="000000"/>
                <w:sz w:val="20"/>
                <w:szCs w:val="20"/>
                <w:lang w:eastAsia="en-GB"/>
              </w:rPr>
              <w:br/>
              <w:t xml:space="preserve">https://doi.org/10.1016/j.ssmqr.2022.100162 </w:t>
            </w:r>
          </w:p>
        </w:tc>
        <w:tc>
          <w:tcPr>
            <w:tcW w:w="940" w:type="dxa"/>
            <w:tcBorders>
              <w:top w:val="nil"/>
              <w:left w:val="nil"/>
              <w:bottom w:val="single" w:sz="4" w:space="0" w:color="auto"/>
              <w:right w:val="single" w:sz="4" w:space="0" w:color="auto"/>
            </w:tcBorders>
            <w:shd w:val="clear" w:color="000000" w:fill="E7F1F9"/>
            <w:noWrap/>
            <w:vAlign w:val="bottom"/>
            <w:hideMark/>
          </w:tcPr>
          <w:p w14:paraId="6B65DD4D"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11</w:t>
            </w:r>
          </w:p>
        </w:tc>
        <w:tc>
          <w:tcPr>
            <w:tcW w:w="1040" w:type="dxa"/>
            <w:tcBorders>
              <w:top w:val="nil"/>
              <w:left w:val="nil"/>
              <w:bottom w:val="single" w:sz="4" w:space="0" w:color="auto"/>
              <w:right w:val="single" w:sz="4" w:space="0" w:color="auto"/>
            </w:tcBorders>
            <w:shd w:val="clear" w:color="000000" w:fill="E7F1F9"/>
            <w:noWrap/>
            <w:vAlign w:val="bottom"/>
            <w:hideMark/>
          </w:tcPr>
          <w:p w14:paraId="3DE7D606"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17%</w:t>
            </w:r>
          </w:p>
        </w:tc>
        <w:tc>
          <w:tcPr>
            <w:tcW w:w="640" w:type="dxa"/>
            <w:tcBorders>
              <w:top w:val="nil"/>
              <w:left w:val="nil"/>
              <w:bottom w:val="single" w:sz="4" w:space="0" w:color="auto"/>
              <w:right w:val="single" w:sz="4" w:space="0" w:color="auto"/>
            </w:tcBorders>
            <w:shd w:val="clear" w:color="000000" w:fill="E7F1F9"/>
            <w:noWrap/>
            <w:vAlign w:val="bottom"/>
            <w:hideMark/>
          </w:tcPr>
          <w:p w14:paraId="020A722F"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1.6</w:t>
            </w:r>
          </w:p>
        </w:tc>
      </w:tr>
      <w:tr w:rsidR="00387D3F" w:rsidRPr="00387D3F" w14:paraId="578BFC94"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3E60D514"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Stahl, B.C. (2024). From Corporate Digital Responsibility to Responsible Digital Ecosystems. Sustainability (Switzerland) , Vol. 16, issue 12, Article 4972. </w:t>
            </w:r>
            <w:r w:rsidRPr="00387D3F">
              <w:rPr>
                <w:rFonts w:ascii="Arial" w:eastAsia="Times New Roman" w:hAnsi="Arial" w:cs="Arial"/>
                <w:color w:val="000000"/>
                <w:sz w:val="20"/>
                <w:szCs w:val="20"/>
                <w:lang w:eastAsia="en-GB"/>
              </w:rPr>
              <w:br/>
              <w:t xml:space="preserve">https://doi.org/10.3390/su16124972 </w:t>
            </w:r>
          </w:p>
        </w:tc>
        <w:tc>
          <w:tcPr>
            <w:tcW w:w="940" w:type="dxa"/>
            <w:tcBorders>
              <w:top w:val="nil"/>
              <w:left w:val="nil"/>
              <w:bottom w:val="single" w:sz="4" w:space="0" w:color="auto"/>
              <w:right w:val="single" w:sz="4" w:space="0" w:color="auto"/>
            </w:tcBorders>
            <w:shd w:val="clear" w:color="auto" w:fill="auto"/>
            <w:noWrap/>
            <w:vAlign w:val="bottom"/>
            <w:hideMark/>
          </w:tcPr>
          <w:p w14:paraId="23DB30AA"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w:t>
            </w:r>
          </w:p>
        </w:tc>
        <w:tc>
          <w:tcPr>
            <w:tcW w:w="1040" w:type="dxa"/>
            <w:tcBorders>
              <w:top w:val="nil"/>
              <w:left w:val="nil"/>
              <w:bottom w:val="single" w:sz="4" w:space="0" w:color="auto"/>
              <w:right w:val="single" w:sz="4" w:space="0" w:color="auto"/>
            </w:tcBorders>
            <w:shd w:val="clear" w:color="auto" w:fill="auto"/>
            <w:noWrap/>
            <w:vAlign w:val="bottom"/>
            <w:hideMark/>
          </w:tcPr>
          <w:p w14:paraId="2AE6BFC7"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19%</w:t>
            </w:r>
          </w:p>
        </w:tc>
        <w:tc>
          <w:tcPr>
            <w:tcW w:w="640" w:type="dxa"/>
            <w:tcBorders>
              <w:top w:val="nil"/>
              <w:left w:val="nil"/>
              <w:bottom w:val="single" w:sz="4" w:space="0" w:color="auto"/>
              <w:right w:val="single" w:sz="4" w:space="0" w:color="auto"/>
            </w:tcBorders>
            <w:shd w:val="clear" w:color="auto" w:fill="auto"/>
            <w:noWrap/>
            <w:vAlign w:val="bottom"/>
            <w:hideMark/>
          </w:tcPr>
          <w:p w14:paraId="7157FCD9"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1.59</w:t>
            </w:r>
          </w:p>
        </w:tc>
      </w:tr>
      <w:tr w:rsidR="00387D3F" w:rsidRPr="00387D3F" w14:paraId="7BDCAB9D"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30659B66"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Ito-Jaeger, S., Perez Vallejos, E., Curran, T., Spors, V., Long, Y., Liguori, A., Warwick, M., Wilson, M., Crawford, P. (2022). Digital video interventions and mental health literacy among young people: a scoping review. Journal of Mental Health, Vol. 31, issue 6, 873-883. </w:t>
            </w:r>
            <w:r w:rsidRPr="00387D3F">
              <w:rPr>
                <w:rFonts w:ascii="Arial" w:eastAsia="Times New Roman" w:hAnsi="Arial" w:cs="Arial"/>
                <w:color w:val="000000"/>
                <w:sz w:val="20"/>
                <w:szCs w:val="20"/>
                <w:lang w:eastAsia="en-GB"/>
              </w:rPr>
              <w:br/>
              <w:t xml:space="preserve">https://doi.org/10.1080/09638237.2021.1922642 </w:t>
            </w:r>
          </w:p>
        </w:tc>
        <w:tc>
          <w:tcPr>
            <w:tcW w:w="940" w:type="dxa"/>
            <w:tcBorders>
              <w:top w:val="nil"/>
              <w:left w:val="nil"/>
              <w:bottom w:val="single" w:sz="4" w:space="0" w:color="auto"/>
              <w:right w:val="single" w:sz="4" w:space="0" w:color="auto"/>
            </w:tcBorders>
            <w:shd w:val="clear" w:color="000000" w:fill="E7F1F9"/>
            <w:noWrap/>
            <w:vAlign w:val="bottom"/>
            <w:hideMark/>
          </w:tcPr>
          <w:p w14:paraId="45076588"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30</w:t>
            </w:r>
          </w:p>
        </w:tc>
        <w:tc>
          <w:tcPr>
            <w:tcW w:w="1040" w:type="dxa"/>
            <w:tcBorders>
              <w:top w:val="nil"/>
              <w:left w:val="nil"/>
              <w:bottom w:val="single" w:sz="4" w:space="0" w:color="auto"/>
              <w:right w:val="single" w:sz="4" w:space="0" w:color="auto"/>
            </w:tcBorders>
            <w:shd w:val="clear" w:color="000000" w:fill="E7F1F9"/>
            <w:noWrap/>
            <w:vAlign w:val="bottom"/>
            <w:hideMark/>
          </w:tcPr>
          <w:p w14:paraId="47CEE534"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18%</w:t>
            </w:r>
          </w:p>
        </w:tc>
        <w:tc>
          <w:tcPr>
            <w:tcW w:w="640" w:type="dxa"/>
            <w:tcBorders>
              <w:top w:val="nil"/>
              <w:left w:val="nil"/>
              <w:bottom w:val="single" w:sz="4" w:space="0" w:color="auto"/>
              <w:right w:val="single" w:sz="4" w:space="0" w:color="auto"/>
            </w:tcBorders>
            <w:shd w:val="clear" w:color="000000" w:fill="E7F1F9"/>
            <w:noWrap/>
            <w:vAlign w:val="bottom"/>
            <w:hideMark/>
          </w:tcPr>
          <w:p w14:paraId="673BCAB7"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1.57</w:t>
            </w:r>
          </w:p>
        </w:tc>
      </w:tr>
      <w:tr w:rsidR="00387D3F" w:rsidRPr="00387D3F" w14:paraId="46282135"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5BB09DC5"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Benford, S., Hazzard, A., Vear, C., Webb, H., Chamberlain, A., Greenhalgh, C., Ramchurn, R., Marshall, J. (2023). Five Provocations for a More Creative TAS. ACM International Conference Proceeding Series, Article 14. </w:t>
            </w:r>
            <w:r w:rsidRPr="00387D3F">
              <w:rPr>
                <w:rFonts w:ascii="Arial" w:eastAsia="Times New Roman" w:hAnsi="Arial" w:cs="Arial"/>
                <w:color w:val="000000"/>
                <w:sz w:val="20"/>
                <w:szCs w:val="20"/>
                <w:lang w:eastAsia="en-GB"/>
              </w:rPr>
              <w:br/>
              <w:t xml:space="preserve">https://doi.org/10.1145/3597512.3599709 </w:t>
            </w:r>
          </w:p>
        </w:tc>
        <w:tc>
          <w:tcPr>
            <w:tcW w:w="940" w:type="dxa"/>
            <w:tcBorders>
              <w:top w:val="nil"/>
              <w:left w:val="nil"/>
              <w:bottom w:val="single" w:sz="4" w:space="0" w:color="auto"/>
              <w:right w:val="single" w:sz="4" w:space="0" w:color="auto"/>
            </w:tcBorders>
            <w:shd w:val="clear" w:color="auto" w:fill="auto"/>
            <w:noWrap/>
            <w:vAlign w:val="bottom"/>
            <w:hideMark/>
          </w:tcPr>
          <w:p w14:paraId="21A17299"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w:t>
            </w:r>
          </w:p>
        </w:tc>
        <w:tc>
          <w:tcPr>
            <w:tcW w:w="1040" w:type="dxa"/>
            <w:tcBorders>
              <w:top w:val="nil"/>
              <w:left w:val="nil"/>
              <w:bottom w:val="single" w:sz="4" w:space="0" w:color="auto"/>
              <w:right w:val="single" w:sz="4" w:space="0" w:color="auto"/>
            </w:tcBorders>
            <w:shd w:val="clear" w:color="auto" w:fill="auto"/>
            <w:noWrap/>
            <w:vAlign w:val="bottom"/>
            <w:hideMark/>
          </w:tcPr>
          <w:p w14:paraId="49B61DDD"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19%</w:t>
            </w:r>
          </w:p>
        </w:tc>
        <w:tc>
          <w:tcPr>
            <w:tcW w:w="640" w:type="dxa"/>
            <w:tcBorders>
              <w:top w:val="nil"/>
              <w:left w:val="nil"/>
              <w:bottom w:val="single" w:sz="4" w:space="0" w:color="auto"/>
              <w:right w:val="single" w:sz="4" w:space="0" w:color="auto"/>
            </w:tcBorders>
            <w:shd w:val="clear" w:color="auto" w:fill="auto"/>
            <w:noWrap/>
            <w:vAlign w:val="bottom"/>
            <w:hideMark/>
          </w:tcPr>
          <w:p w14:paraId="6AA48FA8"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1.5</w:t>
            </w:r>
          </w:p>
        </w:tc>
      </w:tr>
      <w:tr w:rsidR="00387D3F" w:rsidRPr="00387D3F" w14:paraId="1A274256"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0C8ECDCA"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val="pt-BR" w:eastAsia="en-GB"/>
              </w:rPr>
              <w:t xml:space="preserve">Ito-Jaeger, S., Perez Vallejos, E., Curran, T., Crawford, P. (2022). </w:t>
            </w:r>
            <w:r w:rsidRPr="00387D3F">
              <w:rPr>
                <w:rFonts w:ascii="Arial" w:eastAsia="Times New Roman" w:hAnsi="Arial" w:cs="Arial"/>
                <w:color w:val="000000"/>
                <w:sz w:val="20"/>
                <w:szCs w:val="20"/>
                <w:lang w:eastAsia="en-GB"/>
              </w:rPr>
              <w:t xml:space="preserve">What's Up With Everyone? A qualitative study on young people's perceptions of cocreated online animations to promote mental health literacy. Health Expectations, Vol. 25, issue 4, 1633-1642. </w:t>
            </w:r>
            <w:r w:rsidRPr="00387D3F">
              <w:rPr>
                <w:rFonts w:ascii="Arial" w:eastAsia="Times New Roman" w:hAnsi="Arial" w:cs="Arial"/>
                <w:color w:val="000000"/>
                <w:sz w:val="20"/>
                <w:szCs w:val="20"/>
                <w:lang w:eastAsia="en-GB"/>
              </w:rPr>
              <w:br/>
              <w:t xml:space="preserve">https://doi.org/10.1111/hex.13507 </w:t>
            </w:r>
          </w:p>
        </w:tc>
        <w:tc>
          <w:tcPr>
            <w:tcW w:w="940" w:type="dxa"/>
            <w:tcBorders>
              <w:top w:val="nil"/>
              <w:left w:val="nil"/>
              <w:bottom w:val="single" w:sz="4" w:space="0" w:color="auto"/>
              <w:right w:val="single" w:sz="4" w:space="0" w:color="auto"/>
            </w:tcBorders>
            <w:shd w:val="clear" w:color="000000" w:fill="E7F1F9"/>
            <w:noWrap/>
            <w:vAlign w:val="bottom"/>
            <w:hideMark/>
          </w:tcPr>
          <w:p w14:paraId="5D79888F"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11</w:t>
            </w:r>
          </w:p>
        </w:tc>
        <w:tc>
          <w:tcPr>
            <w:tcW w:w="1040" w:type="dxa"/>
            <w:tcBorders>
              <w:top w:val="nil"/>
              <w:left w:val="nil"/>
              <w:bottom w:val="single" w:sz="4" w:space="0" w:color="auto"/>
              <w:right w:val="single" w:sz="4" w:space="0" w:color="auto"/>
            </w:tcBorders>
            <w:shd w:val="clear" w:color="000000" w:fill="E7F1F9"/>
            <w:noWrap/>
            <w:vAlign w:val="bottom"/>
            <w:hideMark/>
          </w:tcPr>
          <w:p w14:paraId="1A78CF69"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21%</w:t>
            </w:r>
          </w:p>
        </w:tc>
        <w:tc>
          <w:tcPr>
            <w:tcW w:w="640" w:type="dxa"/>
            <w:tcBorders>
              <w:top w:val="nil"/>
              <w:left w:val="nil"/>
              <w:bottom w:val="single" w:sz="4" w:space="0" w:color="auto"/>
              <w:right w:val="single" w:sz="4" w:space="0" w:color="auto"/>
            </w:tcBorders>
            <w:shd w:val="clear" w:color="000000" w:fill="E7F1F9"/>
            <w:noWrap/>
            <w:vAlign w:val="bottom"/>
            <w:hideMark/>
          </w:tcPr>
          <w:p w14:paraId="27B9B37B"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1.4</w:t>
            </w:r>
          </w:p>
        </w:tc>
      </w:tr>
      <w:tr w:rsidR="00387D3F" w:rsidRPr="00387D3F" w14:paraId="2D33666B"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6F28B01C"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Goldblatt, R., Holz, N., Tate, G.W., Sherman, K., Ghebremicael, S., Bhuyan, S.S., Al-Ajlouni, Y.A., Santillanes, S., Araya, G., Abad, S., Herting, M.M., Thompson, W.K., Thapaliya, B., Sapkota, R., Xu, J., Liu, J., Ogoh, G., Stahl, B., Young, A., Desrivières, S., Clinton, N., Thompson, P., Calhoun, V., Chang, X., Xia, Y., Dai, Y., Gong, Y., Jia, T., Renner, P., Hese, S., Giner, A., Sanchez, M., Alvarez, E., Spanlang, B., Pearmund, C., Athanasiadis, A.-P., Otten, L., Pitel, S., Petkoski, S., Jirsa, V., Schmitt, K., Wilbertz, J., Boye, M., Sommer, P., Heilmann-Heimbach, S., Miller, A., Hoffmann, P., Claus, I., Forstner, A.J., Nöthen, M.M., Pastor, A., Gallego, J., Eiroa-Orosa, F.J., Viapiana, G.F., Slater, M., Marr, L., Novarino, G., Bernas, A., Marquant, A., Böttger, S.J., Tschorn, M., Rapp, M., Kjelkenes, R., Fernández-Cabello, S., Ask, H., van der Meer, D., Westlye, L.T., Andreassen, O.A., Siehl, S., Nees, F., Jansone, K., Christmann, N., Stringaris, A., Schwarz, E., Holz, N., Tost, H., Meyer-Lindenberg, A., Banaschewski, T., Schepanski, K., Schütz, T., Taron, U.-H., Eils, R., Hitchen, E., Jentsch, M., Neidhart, M., Serin, E., Vaidya, N., Lett, T., Polemiti, E., Twardziok, S., Ralser, M., Heinz, A., Walter, H., Schumann, G., Schumann, G., Calhoun, V.D. (2024). Linking neuroimaging and mental health data from the ABCD Study to UrbanSat measurements of macro environmental factors. Nature Mental Health, Vol. 2, issue 11, 1285-1297, Article 1. </w:t>
            </w:r>
            <w:r w:rsidRPr="00387D3F">
              <w:rPr>
                <w:rFonts w:ascii="Arial" w:eastAsia="Times New Roman" w:hAnsi="Arial" w:cs="Arial"/>
                <w:color w:val="000000"/>
                <w:sz w:val="20"/>
                <w:szCs w:val="20"/>
                <w:lang w:eastAsia="en-GB"/>
              </w:rPr>
              <w:br/>
              <w:t xml:space="preserve">https://doi.org/10.1038/s44220-024-00318-x </w:t>
            </w:r>
          </w:p>
        </w:tc>
        <w:tc>
          <w:tcPr>
            <w:tcW w:w="940" w:type="dxa"/>
            <w:tcBorders>
              <w:top w:val="nil"/>
              <w:left w:val="nil"/>
              <w:bottom w:val="single" w:sz="4" w:space="0" w:color="auto"/>
              <w:right w:val="single" w:sz="4" w:space="0" w:color="auto"/>
            </w:tcBorders>
            <w:shd w:val="clear" w:color="auto" w:fill="auto"/>
            <w:noWrap/>
            <w:vAlign w:val="bottom"/>
            <w:hideMark/>
          </w:tcPr>
          <w:p w14:paraId="06F91E55"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3</w:t>
            </w:r>
          </w:p>
        </w:tc>
        <w:tc>
          <w:tcPr>
            <w:tcW w:w="1040" w:type="dxa"/>
            <w:tcBorders>
              <w:top w:val="nil"/>
              <w:left w:val="nil"/>
              <w:bottom w:val="single" w:sz="4" w:space="0" w:color="auto"/>
              <w:right w:val="single" w:sz="4" w:space="0" w:color="auto"/>
            </w:tcBorders>
            <w:shd w:val="clear" w:color="auto" w:fill="auto"/>
            <w:noWrap/>
            <w:vAlign w:val="bottom"/>
            <w:hideMark/>
          </w:tcPr>
          <w:p w14:paraId="1E0D559C"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23%</w:t>
            </w:r>
          </w:p>
        </w:tc>
        <w:tc>
          <w:tcPr>
            <w:tcW w:w="640" w:type="dxa"/>
            <w:tcBorders>
              <w:top w:val="nil"/>
              <w:left w:val="nil"/>
              <w:bottom w:val="single" w:sz="4" w:space="0" w:color="auto"/>
              <w:right w:val="single" w:sz="4" w:space="0" w:color="auto"/>
            </w:tcBorders>
            <w:shd w:val="clear" w:color="auto" w:fill="auto"/>
            <w:noWrap/>
            <w:vAlign w:val="bottom"/>
            <w:hideMark/>
          </w:tcPr>
          <w:p w14:paraId="0099F407"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1.26</w:t>
            </w:r>
          </w:p>
        </w:tc>
      </w:tr>
      <w:tr w:rsidR="00387D3F" w:rsidRPr="00387D3F" w14:paraId="7AD23DD3"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27ECE15A"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Tremblett, M., Webb, H., Ziebland, S., Stokoe, E., Aveyard, P., Albury, C. (2024). The Basis of Patient Resistance to Opportunistic </w:t>
            </w:r>
            <w:r w:rsidRPr="00387D3F">
              <w:rPr>
                <w:rFonts w:ascii="Arial" w:eastAsia="Times New Roman" w:hAnsi="Arial" w:cs="Arial"/>
                <w:color w:val="000000"/>
                <w:sz w:val="20"/>
                <w:szCs w:val="20"/>
                <w:lang w:eastAsia="en-GB"/>
              </w:rPr>
              <w:lastRenderedPageBreak/>
              <w:t xml:space="preserve">Discussions About Weight in Primary Care. Health Communication, Vol. 39, issue 11, 2333-2345. </w:t>
            </w:r>
            <w:r w:rsidRPr="00387D3F">
              <w:rPr>
                <w:rFonts w:ascii="Arial" w:eastAsia="Times New Roman" w:hAnsi="Arial" w:cs="Arial"/>
                <w:color w:val="000000"/>
                <w:sz w:val="20"/>
                <w:szCs w:val="20"/>
                <w:lang w:eastAsia="en-GB"/>
              </w:rPr>
              <w:br/>
              <w:t xml:space="preserve">https://doi.org/10.1080/10410236.2023.2266622 </w:t>
            </w:r>
          </w:p>
        </w:tc>
        <w:tc>
          <w:tcPr>
            <w:tcW w:w="940" w:type="dxa"/>
            <w:tcBorders>
              <w:top w:val="nil"/>
              <w:left w:val="nil"/>
              <w:bottom w:val="single" w:sz="4" w:space="0" w:color="auto"/>
              <w:right w:val="single" w:sz="4" w:space="0" w:color="auto"/>
            </w:tcBorders>
            <w:shd w:val="clear" w:color="000000" w:fill="E7F1F9"/>
            <w:noWrap/>
            <w:vAlign w:val="bottom"/>
            <w:hideMark/>
          </w:tcPr>
          <w:p w14:paraId="458E0DCD"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lastRenderedPageBreak/>
              <w:t>2</w:t>
            </w:r>
          </w:p>
        </w:tc>
        <w:tc>
          <w:tcPr>
            <w:tcW w:w="1040" w:type="dxa"/>
            <w:tcBorders>
              <w:top w:val="nil"/>
              <w:left w:val="nil"/>
              <w:bottom w:val="single" w:sz="4" w:space="0" w:color="auto"/>
              <w:right w:val="single" w:sz="4" w:space="0" w:color="auto"/>
            </w:tcBorders>
            <w:shd w:val="clear" w:color="000000" w:fill="E7F1F9"/>
            <w:noWrap/>
            <w:vAlign w:val="bottom"/>
            <w:hideMark/>
          </w:tcPr>
          <w:p w14:paraId="75B45A55"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25%</w:t>
            </w:r>
          </w:p>
        </w:tc>
        <w:tc>
          <w:tcPr>
            <w:tcW w:w="640" w:type="dxa"/>
            <w:tcBorders>
              <w:top w:val="nil"/>
              <w:left w:val="nil"/>
              <w:bottom w:val="single" w:sz="4" w:space="0" w:color="auto"/>
              <w:right w:val="single" w:sz="4" w:space="0" w:color="auto"/>
            </w:tcBorders>
            <w:shd w:val="clear" w:color="000000" w:fill="E7F1F9"/>
            <w:noWrap/>
            <w:vAlign w:val="bottom"/>
            <w:hideMark/>
          </w:tcPr>
          <w:p w14:paraId="22FA63C5"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1.19</w:t>
            </w:r>
          </w:p>
        </w:tc>
      </w:tr>
      <w:tr w:rsidR="00387D3F" w:rsidRPr="00387D3F" w14:paraId="5E13A46B"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6E9ACFDF"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Schumann, G., Barciela, R., Benegal, V., Bernard, A., Desrivieres, S., Feng, J., Gong, P., Heinz, A., Hunt, X., Jin, L., Luterbacher, J., Marquand, A., Meyer-Lindenberg, A., Salomon, J., Schwalber, A., Shetty, S., Stahl, B., Thompson, P. (2024). The Earth, Brain, Health Commission: how to preserve mental health in a changing environment. Nature Mental Health, Vol. 2, issue 10, 1121-1123. </w:t>
            </w:r>
            <w:r w:rsidRPr="00387D3F">
              <w:rPr>
                <w:rFonts w:ascii="Arial" w:eastAsia="Times New Roman" w:hAnsi="Arial" w:cs="Arial"/>
                <w:color w:val="000000"/>
                <w:sz w:val="20"/>
                <w:szCs w:val="20"/>
                <w:lang w:eastAsia="en-GB"/>
              </w:rPr>
              <w:br/>
              <w:t xml:space="preserve">https://doi.org/10.1038/s44220-024-00314-1 </w:t>
            </w:r>
          </w:p>
        </w:tc>
        <w:tc>
          <w:tcPr>
            <w:tcW w:w="940" w:type="dxa"/>
            <w:tcBorders>
              <w:top w:val="nil"/>
              <w:left w:val="nil"/>
              <w:bottom w:val="single" w:sz="4" w:space="0" w:color="auto"/>
              <w:right w:val="single" w:sz="4" w:space="0" w:color="auto"/>
            </w:tcBorders>
            <w:shd w:val="clear" w:color="auto" w:fill="auto"/>
            <w:noWrap/>
            <w:vAlign w:val="bottom"/>
            <w:hideMark/>
          </w:tcPr>
          <w:p w14:paraId="4425808B"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w:t>
            </w:r>
          </w:p>
        </w:tc>
        <w:tc>
          <w:tcPr>
            <w:tcW w:w="1040" w:type="dxa"/>
            <w:tcBorders>
              <w:top w:val="nil"/>
              <w:left w:val="nil"/>
              <w:bottom w:val="single" w:sz="4" w:space="0" w:color="auto"/>
              <w:right w:val="single" w:sz="4" w:space="0" w:color="auto"/>
            </w:tcBorders>
            <w:shd w:val="clear" w:color="auto" w:fill="auto"/>
            <w:noWrap/>
            <w:vAlign w:val="bottom"/>
            <w:hideMark/>
          </w:tcPr>
          <w:p w14:paraId="6DC128F0"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25%</w:t>
            </w:r>
          </w:p>
        </w:tc>
        <w:tc>
          <w:tcPr>
            <w:tcW w:w="640" w:type="dxa"/>
            <w:tcBorders>
              <w:top w:val="nil"/>
              <w:left w:val="nil"/>
              <w:bottom w:val="single" w:sz="4" w:space="0" w:color="auto"/>
              <w:right w:val="single" w:sz="4" w:space="0" w:color="auto"/>
            </w:tcBorders>
            <w:shd w:val="clear" w:color="auto" w:fill="auto"/>
            <w:noWrap/>
            <w:vAlign w:val="bottom"/>
            <w:hideMark/>
          </w:tcPr>
          <w:p w14:paraId="264C743A"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1.17</w:t>
            </w:r>
          </w:p>
        </w:tc>
      </w:tr>
      <w:tr w:rsidR="00387D3F" w:rsidRPr="00387D3F" w14:paraId="5D7967CF"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3297846C"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Stahl, B.C. (2024). Critical responsible innovation–the role(s) of the researcher. Journal of Responsible Innovation, Vol. 11, issue 1, Article 2300162. </w:t>
            </w:r>
            <w:r w:rsidRPr="00387D3F">
              <w:rPr>
                <w:rFonts w:ascii="Arial" w:eastAsia="Times New Roman" w:hAnsi="Arial" w:cs="Arial"/>
                <w:color w:val="000000"/>
                <w:sz w:val="20"/>
                <w:szCs w:val="20"/>
                <w:lang w:eastAsia="en-GB"/>
              </w:rPr>
              <w:br/>
              <w:t xml:space="preserve">https://doi.org/10.1080/23299460.2023.2300162 </w:t>
            </w:r>
          </w:p>
        </w:tc>
        <w:tc>
          <w:tcPr>
            <w:tcW w:w="940" w:type="dxa"/>
            <w:tcBorders>
              <w:top w:val="nil"/>
              <w:left w:val="nil"/>
              <w:bottom w:val="single" w:sz="4" w:space="0" w:color="auto"/>
              <w:right w:val="single" w:sz="4" w:space="0" w:color="auto"/>
            </w:tcBorders>
            <w:shd w:val="clear" w:color="000000" w:fill="E7F1F9"/>
            <w:noWrap/>
            <w:vAlign w:val="bottom"/>
            <w:hideMark/>
          </w:tcPr>
          <w:p w14:paraId="79BFFE1F"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4</w:t>
            </w:r>
          </w:p>
        </w:tc>
        <w:tc>
          <w:tcPr>
            <w:tcW w:w="1040" w:type="dxa"/>
            <w:tcBorders>
              <w:top w:val="nil"/>
              <w:left w:val="nil"/>
              <w:bottom w:val="single" w:sz="4" w:space="0" w:color="auto"/>
              <w:right w:val="single" w:sz="4" w:space="0" w:color="auto"/>
            </w:tcBorders>
            <w:shd w:val="clear" w:color="000000" w:fill="E7F1F9"/>
            <w:noWrap/>
            <w:vAlign w:val="bottom"/>
            <w:hideMark/>
          </w:tcPr>
          <w:p w14:paraId="5584D1C3"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27%</w:t>
            </w:r>
          </w:p>
        </w:tc>
        <w:tc>
          <w:tcPr>
            <w:tcW w:w="640" w:type="dxa"/>
            <w:tcBorders>
              <w:top w:val="nil"/>
              <w:left w:val="nil"/>
              <w:bottom w:val="single" w:sz="4" w:space="0" w:color="auto"/>
              <w:right w:val="single" w:sz="4" w:space="0" w:color="auto"/>
            </w:tcBorders>
            <w:shd w:val="clear" w:color="000000" w:fill="E7F1F9"/>
            <w:noWrap/>
            <w:vAlign w:val="bottom"/>
            <w:hideMark/>
          </w:tcPr>
          <w:p w14:paraId="63701242"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1.02</w:t>
            </w:r>
          </w:p>
        </w:tc>
      </w:tr>
      <w:tr w:rsidR="00387D3F" w:rsidRPr="00387D3F" w14:paraId="1B00868C"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15905761"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Eke, D. (2024). Ethics and Governance of Neurotechnology in Africa: Lessons From AI. JMIR Neurotechnology, Vol. 3, Article e56665. </w:t>
            </w:r>
            <w:r w:rsidRPr="00387D3F">
              <w:rPr>
                <w:rFonts w:ascii="Arial" w:eastAsia="Times New Roman" w:hAnsi="Arial" w:cs="Arial"/>
                <w:color w:val="000000"/>
                <w:sz w:val="20"/>
                <w:szCs w:val="20"/>
                <w:lang w:eastAsia="en-GB"/>
              </w:rPr>
              <w:br/>
              <w:t xml:space="preserve">https://doi.org/10.2196/56665 </w:t>
            </w:r>
          </w:p>
        </w:tc>
        <w:tc>
          <w:tcPr>
            <w:tcW w:w="940" w:type="dxa"/>
            <w:tcBorders>
              <w:top w:val="nil"/>
              <w:left w:val="nil"/>
              <w:bottom w:val="single" w:sz="4" w:space="0" w:color="auto"/>
              <w:right w:val="single" w:sz="4" w:space="0" w:color="auto"/>
            </w:tcBorders>
            <w:shd w:val="clear" w:color="auto" w:fill="auto"/>
            <w:noWrap/>
            <w:vAlign w:val="bottom"/>
            <w:hideMark/>
          </w:tcPr>
          <w:p w14:paraId="5D74DC48"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w:t>
            </w:r>
          </w:p>
        </w:tc>
        <w:tc>
          <w:tcPr>
            <w:tcW w:w="1040" w:type="dxa"/>
            <w:tcBorders>
              <w:top w:val="nil"/>
              <w:left w:val="nil"/>
              <w:bottom w:val="single" w:sz="4" w:space="0" w:color="auto"/>
              <w:right w:val="single" w:sz="4" w:space="0" w:color="auto"/>
            </w:tcBorders>
            <w:shd w:val="clear" w:color="auto" w:fill="auto"/>
            <w:noWrap/>
            <w:vAlign w:val="bottom"/>
            <w:hideMark/>
          </w:tcPr>
          <w:p w14:paraId="6733B143"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27%</w:t>
            </w:r>
          </w:p>
        </w:tc>
        <w:tc>
          <w:tcPr>
            <w:tcW w:w="640" w:type="dxa"/>
            <w:tcBorders>
              <w:top w:val="nil"/>
              <w:left w:val="nil"/>
              <w:bottom w:val="single" w:sz="4" w:space="0" w:color="auto"/>
              <w:right w:val="single" w:sz="4" w:space="0" w:color="auto"/>
            </w:tcBorders>
            <w:shd w:val="clear" w:color="auto" w:fill="auto"/>
            <w:noWrap/>
            <w:vAlign w:val="bottom"/>
            <w:hideMark/>
          </w:tcPr>
          <w:p w14:paraId="452441E3"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1.01</w:t>
            </w:r>
          </w:p>
        </w:tc>
      </w:tr>
      <w:tr w:rsidR="00387D3F" w:rsidRPr="00387D3F" w14:paraId="2E910239"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7E365D9B"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val="nl-BE" w:eastAsia="en-GB"/>
              </w:rPr>
              <w:t xml:space="preserve">Bibizadeh, R.E., Procter, R., Girvan, C., Webb, H., Jirotka, M. (2023). </w:t>
            </w:r>
            <w:r w:rsidRPr="00387D3F">
              <w:rPr>
                <w:rFonts w:ascii="Arial" w:eastAsia="Times New Roman" w:hAnsi="Arial" w:cs="Arial"/>
                <w:color w:val="000000"/>
                <w:sz w:val="20"/>
                <w:szCs w:val="20"/>
                <w:lang w:eastAsia="en-GB"/>
              </w:rPr>
              <w:t xml:space="preserve">Digitally Un/Free: the everyday impact of social media on the lives of young people. Learning, Media and Technology. </w:t>
            </w:r>
            <w:r w:rsidRPr="00387D3F">
              <w:rPr>
                <w:rFonts w:ascii="Arial" w:eastAsia="Times New Roman" w:hAnsi="Arial" w:cs="Arial"/>
                <w:color w:val="000000"/>
                <w:sz w:val="20"/>
                <w:szCs w:val="20"/>
                <w:lang w:eastAsia="en-GB"/>
              </w:rPr>
              <w:br/>
              <w:t xml:space="preserve">https://doi.org/10.1080/17439884.2023.2237883 </w:t>
            </w:r>
          </w:p>
        </w:tc>
        <w:tc>
          <w:tcPr>
            <w:tcW w:w="940" w:type="dxa"/>
            <w:tcBorders>
              <w:top w:val="nil"/>
              <w:left w:val="nil"/>
              <w:bottom w:val="single" w:sz="4" w:space="0" w:color="auto"/>
              <w:right w:val="single" w:sz="4" w:space="0" w:color="auto"/>
            </w:tcBorders>
            <w:shd w:val="clear" w:color="000000" w:fill="E7F1F9"/>
            <w:noWrap/>
            <w:vAlign w:val="bottom"/>
            <w:hideMark/>
          </w:tcPr>
          <w:p w14:paraId="06B1FEB8"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w:t>
            </w:r>
          </w:p>
        </w:tc>
        <w:tc>
          <w:tcPr>
            <w:tcW w:w="1040" w:type="dxa"/>
            <w:tcBorders>
              <w:top w:val="nil"/>
              <w:left w:val="nil"/>
              <w:bottom w:val="single" w:sz="4" w:space="0" w:color="auto"/>
              <w:right w:val="single" w:sz="4" w:space="0" w:color="auto"/>
            </w:tcBorders>
            <w:shd w:val="clear" w:color="000000" w:fill="E7F1F9"/>
            <w:noWrap/>
            <w:vAlign w:val="bottom"/>
            <w:hideMark/>
          </w:tcPr>
          <w:p w14:paraId="7585929C"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36%</w:t>
            </w:r>
          </w:p>
        </w:tc>
        <w:tc>
          <w:tcPr>
            <w:tcW w:w="640" w:type="dxa"/>
            <w:tcBorders>
              <w:top w:val="nil"/>
              <w:left w:val="nil"/>
              <w:bottom w:val="single" w:sz="4" w:space="0" w:color="auto"/>
              <w:right w:val="single" w:sz="4" w:space="0" w:color="auto"/>
            </w:tcBorders>
            <w:shd w:val="clear" w:color="000000" w:fill="E7F1F9"/>
            <w:noWrap/>
            <w:vAlign w:val="bottom"/>
            <w:hideMark/>
          </w:tcPr>
          <w:p w14:paraId="20566C9A"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0.78</w:t>
            </w:r>
          </w:p>
        </w:tc>
      </w:tr>
      <w:tr w:rsidR="00387D3F" w:rsidRPr="00387D3F" w14:paraId="3123417D"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0C0F19FB"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Ong, Z.X., Dowthwaite, L., Perez Vallejos, E., Rawsthorne, M., Long, Y. (2021). Measuring Online Wellbeing: A Scoping Review of Subjective Wellbeing Measures. Frontiers in Psychology, Vol. 12, Article 616637. </w:t>
            </w:r>
            <w:r w:rsidRPr="00387D3F">
              <w:rPr>
                <w:rFonts w:ascii="Arial" w:eastAsia="Times New Roman" w:hAnsi="Arial" w:cs="Arial"/>
                <w:color w:val="000000"/>
                <w:sz w:val="20"/>
                <w:szCs w:val="20"/>
                <w:lang w:eastAsia="en-GB"/>
              </w:rPr>
              <w:br/>
              <w:t xml:space="preserve">https://doi.org/10.3389/fpsyg.2021.616637 </w:t>
            </w:r>
          </w:p>
        </w:tc>
        <w:tc>
          <w:tcPr>
            <w:tcW w:w="940" w:type="dxa"/>
            <w:tcBorders>
              <w:top w:val="nil"/>
              <w:left w:val="nil"/>
              <w:bottom w:val="single" w:sz="4" w:space="0" w:color="auto"/>
              <w:right w:val="single" w:sz="4" w:space="0" w:color="auto"/>
            </w:tcBorders>
            <w:shd w:val="clear" w:color="auto" w:fill="auto"/>
            <w:noWrap/>
            <w:vAlign w:val="bottom"/>
            <w:hideMark/>
          </w:tcPr>
          <w:p w14:paraId="3A645A6C"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20</w:t>
            </w:r>
          </w:p>
        </w:tc>
        <w:tc>
          <w:tcPr>
            <w:tcW w:w="1040" w:type="dxa"/>
            <w:tcBorders>
              <w:top w:val="nil"/>
              <w:left w:val="nil"/>
              <w:bottom w:val="single" w:sz="4" w:space="0" w:color="auto"/>
              <w:right w:val="single" w:sz="4" w:space="0" w:color="auto"/>
            </w:tcBorders>
            <w:shd w:val="clear" w:color="auto" w:fill="auto"/>
            <w:noWrap/>
            <w:vAlign w:val="bottom"/>
            <w:hideMark/>
          </w:tcPr>
          <w:p w14:paraId="36EDA977"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37%</w:t>
            </w:r>
          </w:p>
        </w:tc>
        <w:tc>
          <w:tcPr>
            <w:tcW w:w="640" w:type="dxa"/>
            <w:tcBorders>
              <w:top w:val="nil"/>
              <w:left w:val="nil"/>
              <w:bottom w:val="single" w:sz="4" w:space="0" w:color="auto"/>
              <w:right w:val="single" w:sz="4" w:space="0" w:color="auto"/>
            </w:tcBorders>
            <w:shd w:val="clear" w:color="auto" w:fill="auto"/>
            <w:noWrap/>
            <w:vAlign w:val="bottom"/>
            <w:hideMark/>
          </w:tcPr>
          <w:p w14:paraId="568B17F7"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0.75</w:t>
            </w:r>
          </w:p>
        </w:tc>
      </w:tr>
      <w:tr w:rsidR="00387D3F" w:rsidRPr="00387D3F" w14:paraId="6547A608"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30941B53"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Wingfield, L.R., Salaun, A., Khan, A., Webb, H., Zhu, T., Knight, S. (2024). Clinical Decision Support Systems Used in Transplantation: Are They Tools for Success or an Unnecessary Gadget? A Systematic Review. Transplantation, Vol. 108, issue 1, 72-99. </w:t>
            </w:r>
            <w:r w:rsidRPr="00387D3F">
              <w:rPr>
                <w:rFonts w:ascii="Arial" w:eastAsia="Times New Roman" w:hAnsi="Arial" w:cs="Arial"/>
                <w:color w:val="000000"/>
                <w:sz w:val="20"/>
                <w:szCs w:val="20"/>
                <w:lang w:eastAsia="en-GB"/>
              </w:rPr>
              <w:br/>
              <w:t xml:space="preserve">https://doi.org/10.1097/TP.0000000000004627 </w:t>
            </w:r>
          </w:p>
        </w:tc>
        <w:tc>
          <w:tcPr>
            <w:tcW w:w="940" w:type="dxa"/>
            <w:tcBorders>
              <w:top w:val="nil"/>
              <w:left w:val="nil"/>
              <w:bottom w:val="single" w:sz="4" w:space="0" w:color="auto"/>
              <w:right w:val="single" w:sz="4" w:space="0" w:color="auto"/>
            </w:tcBorders>
            <w:shd w:val="clear" w:color="000000" w:fill="E7F1F9"/>
            <w:noWrap/>
            <w:vAlign w:val="bottom"/>
            <w:hideMark/>
          </w:tcPr>
          <w:p w14:paraId="3CE8FA7F"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w:t>
            </w:r>
          </w:p>
        </w:tc>
        <w:tc>
          <w:tcPr>
            <w:tcW w:w="1040" w:type="dxa"/>
            <w:tcBorders>
              <w:top w:val="nil"/>
              <w:left w:val="nil"/>
              <w:bottom w:val="single" w:sz="4" w:space="0" w:color="auto"/>
              <w:right w:val="single" w:sz="4" w:space="0" w:color="auto"/>
            </w:tcBorders>
            <w:shd w:val="clear" w:color="000000" w:fill="E7F1F9"/>
            <w:noWrap/>
            <w:vAlign w:val="bottom"/>
            <w:hideMark/>
          </w:tcPr>
          <w:p w14:paraId="50DEAE95"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35%</w:t>
            </w:r>
          </w:p>
        </w:tc>
        <w:tc>
          <w:tcPr>
            <w:tcW w:w="640" w:type="dxa"/>
            <w:tcBorders>
              <w:top w:val="nil"/>
              <w:left w:val="nil"/>
              <w:bottom w:val="single" w:sz="4" w:space="0" w:color="auto"/>
              <w:right w:val="single" w:sz="4" w:space="0" w:color="auto"/>
            </w:tcBorders>
            <w:shd w:val="clear" w:color="000000" w:fill="E7F1F9"/>
            <w:noWrap/>
            <w:vAlign w:val="bottom"/>
            <w:hideMark/>
          </w:tcPr>
          <w:p w14:paraId="09DC58CF"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0.69</w:t>
            </w:r>
          </w:p>
        </w:tc>
      </w:tr>
      <w:tr w:rsidR="00387D3F" w:rsidRPr="00387D3F" w14:paraId="20567474"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08B980E3"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Perez Vallejos, E., Dowthwaite, L., Creswich, H., Portillo, V., Koene, A., Jirotka, M., McCarthy, A., McAuley, D. (2021). The impact of algorithmic decision-making processes on young people’s well-being. Health Informatics Journal, Vol. 27, issue 1. </w:t>
            </w:r>
            <w:r w:rsidRPr="00387D3F">
              <w:rPr>
                <w:rFonts w:ascii="Arial" w:eastAsia="Times New Roman" w:hAnsi="Arial" w:cs="Arial"/>
                <w:color w:val="000000"/>
                <w:sz w:val="20"/>
                <w:szCs w:val="20"/>
                <w:lang w:eastAsia="en-GB"/>
              </w:rPr>
              <w:br/>
              <w:t xml:space="preserve">https://doi.org/10.1177/1460458220972750 </w:t>
            </w:r>
          </w:p>
        </w:tc>
        <w:tc>
          <w:tcPr>
            <w:tcW w:w="940" w:type="dxa"/>
            <w:tcBorders>
              <w:top w:val="nil"/>
              <w:left w:val="nil"/>
              <w:bottom w:val="single" w:sz="4" w:space="0" w:color="auto"/>
              <w:right w:val="single" w:sz="4" w:space="0" w:color="auto"/>
            </w:tcBorders>
            <w:shd w:val="clear" w:color="auto" w:fill="auto"/>
            <w:noWrap/>
            <w:vAlign w:val="bottom"/>
            <w:hideMark/>
          </w:tcPr>
          <w:p w14:paraId="4F92413B"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13</w:t>
            </w:r>
          </w:p>
        </w:tc>
        <w:tc>
          <w:tcPr>
            <w:tcW w:w="1040" w:type="dxa"/>
            <w:tcBorders>
              <w:top w:val="nil"/>
              <w:left w:val="nil"/>
              <w:bottom w:val="single" w:sz="4" w:space="0" w:color="auto"/>
              <w:right w:val="single" w:sz="4" w:space="0" w:color="auto"/>
            </w:tcBorders>
            <w:shd w:val="clear" w:color="auto" w:fill="auto"/>
            <w:noWrap/>
            <w:vAlign w:val="bottom"/>
            <w:hideMark/>
          </w:tcPr>
          <w:p w14:paraId="38DD5A30"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41%</w:t>
            </w:r>
          </w:p>
        </w:tc>
        <w:tc>
          <w:tcPr>
            <w:tcW w:w="640" w:type="dxa"/>
            <w:tcBorders>
              <w:top w:val="nil"/>
              <w:left w:val="nil"/>
              <w:bottom w:val="single" w:sz="4" w:space="0" w:color="auto"/>
              <w:right w:val="single" w:sz="4" w:space="0" w:color="auto"/>
            </w:tcBorders>
            <w:shd w:val="clear" w:color="auto" w:fill="auto"/>
            <w:noWrap/>
            <w:vAlign w:val="bottom"/>
            <w:hideMark/>
          </w:tcPr>
          <w:p w14:paraId="1ED9B08B"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0.65</w:t>
            </w:r>
          </w:p>
        </w:tc>
      </w:tr>
      <w:tr w:rsidR="00387D3F" w:rsidRPr="00387D3F" w14:paraId="46FB99EC"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2FBE4335"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Darzentas, D., Cameron, H., Wagner, H., Craigon, P., Bodiaj, E., Spence, J., Tennent, P., Benford, S. (2022). Data-inspired co-design for museum and gallery visitor experiences. Artificial Intelligence for Engineering Design, Analysis and Manufacturing: AIEDAM, Vol. 36, Article e3. </w:t>
            </w:r>
            <w:r w:rsidRPr="00387D3F">
              <w:rPr>
                <w:rFonts w:ascii="Arial" w:eastAsia="Times New Roman" w:hAnsi="Arial" w:cs="Arial"/>
                <w:color w:val="000000"/>
                <w:sz w:val="20"/>
                <w:szCs w:val="20"/>
                <w:lang w:eastAsia="en-GB"/>
              </w:rPr>
              <w:br/>
              <w:t xml:space="preserve">https://doi.org/10.1017/S0890060421000317 </w:t>
            </w:r>
          </w:p>
        </w:tc>
        <w:tc>
          <w:tcPr>
            <w:tcW w:w="940" w:type="dxa"/>
            <w:tcBorders>
              <w:top w:val="nil"/>
              <w:left w:val="nil"/>
              <w:bottom w:val="single" w:sz="4" w:space="0" w:color="auto"/>
              <w:right w:val="single" w:sz="4" w:space="0" w:color="auto"/>
            </w:tcBorders>
            <w:shd w:val="clear" w:color="000000" w:fill="E7F1F9"/>
            <w:noWrap/>
            <w:vAlign w:val="bottom"/>
            <w:hideMark/>
          </w:tcPr>
          <w:p w14:paraId="31252385"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10</w:t>
            </w:r>
          </w:p>
        </w:tc>
        <w:tc>
          <w:tcPr>
            <w:tcW w:w="1040" w:type="dxa"/>
            <w:tcBorders>
              <w:top w:val="nil"/>
              <w:left w:val="nil"/>
              <w:bottom w:val="single" w:sz="4" w:space="0" w:color="auto"/>
              <w:right w:val="single" w:sz="4" w:space="0" w:color="auto"/>
            </w:tcBorders>
            <w:shd w:val="clear" w:color="000000" w:fill="E7F1F9"/>
            <w:noWrap/>
            <w:vAlign w:val="bottom"/>
            <w:hideMark/>
          </w:tcPr>
          <w:p w14:paraId="78D061EE"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42%</w:t>
            </w:r>
          </w:p>
        </w:tc>
        <w:tc>
          <w:tcPr>
            <w:tcW w:w="640" w:type="dxa"/>
            <w:tcBorders>
              <w:top w:val="nil"/>
              <w:left w:val="nil"/>
              <w:bottom w:val="single" w:sz="4" w:space="0" w:color="auto"/>
              <w:right w:val="single" w:sz="4" w:space="0" w:color="auto"/>
            </w:tcBorders>
            <w:shd w:val="clear" w:color="000000" w:fill="E7F1F9"/>
            <w:noWrap/>
            <w:vAlign w:val="bottom"/>
            <w:hideMark/>
          </w:tcPr>
          <w:p w14:paraId="6D49E5A3"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0.63</w:t>
            </w:r>
          </w:p>
        </w:tc>
      </w:tr>
      <w:tr w:rsidR="00387D3F" w:rsidRPr="00387D3F" w14:paraId="43075B0C"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3D4CC861"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Hargreaves, C., Breitinger, F., Dowthwaite, L., Webb, H., Scanlon, M. (2024). DFPulse: The 2024 digital forensic practitioner survey. Forensic Science International: Digital Investigation, Vol. 51, Article 301844. </w:t>
            </w:r>
            <w:r w:rsidRPr="00387D3F">
              <w:rPr>
                <w:rFonts w:ascii="Arial" w:eastAsia="Times New Roman" w:hAnsi="Arial" w:cs="Arial"/>
                <w:color w:val="000000"/>
                <w:sz w:val="20"/>
                <w:szCs w:val="20"/>
                <w:lang w:eastAsia="en-GB"/>
              </w:rPr>
              <w:br/>
              <w:t xml:space="preserve">https://doi.org/10.1016/j.fsidi.2024.301844 </w:t>
            </w:r>
          </w:p>
        </w:tc>
        <w:tc>
          <w:tcPr>
            <w:tcW w:w="940" w:type="dxa"/>
            <w:tcBorders>
              <w:top w:val="nil"/>
              <w:left w:val="nil"/>
              <w:bottom w:val="single" w:sz="4" w:space="0" w:color="auto"/>
              <w:right w:val="single" w:sz="4" w:space="0" w:color="auto"/>
            </w:tcBorders>
            <w:shd w:val="clear" w:color="auto" w:fill="auto"/>
            <w:noWrap/>
            <w:vAlign w:val="bottom"/>
            <w:hideMark/>
          </w:tcPr>
          <w:p w14:paraId="45AFFC51"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w:t>
            </w:r>
          </w:p>
        </w:tc>
        <w:tc>
          <w:tcPr>
            <w:tcW w:w="1040" w:type="dxa"/>
            <w:tcBorders>
              <w:top w:val="nil"/>
              <w:left w:val="nil"/>
              <w:bottom w:val="single" w:sz="4" w:space="0" w:color="auto"/>
              <w:right w:val="single" w:sz="4" w:space="0" w:color="auto"/>
            </w:tcBorders>
            <w:shd w:val="clear" w:color="auto" w:fill="auto"/>
            <w:noWrap/>
            <w:vAlign w:val="bottom"/>
            <w:hideMark/>
          </w:tcPr>
          <w:p w14:paraId="0B6F896B"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38%</w:t>
            </w:r>
          </w:p>
        </w:tc>
        <w:tc>
          <w:tcPr>
            <w:tcW w:w="640" w:type="dxa"/>
            <w:tcBorders>
              <w:top w:val="nil"/>
              <w:left w:val="nil"/>
              <w:bottom w:val="single" w:sz="4" w:space="0" w:color="auto"/>
              <w:right w:val="single" w:sz="4" w:space="0" w:color="auto"/>
            </w:tcBorders>
            <w:shd w:val="clear" w:color="auto" w:fill="auto"/>
            <w:noWrap/>
            <w:vAlign w:val="bottom"/>
            <w:hideMark/>
          </w:tcPr>
          <w:p w14:paraId="50F7871E"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0.58</w:t>
            </w:r>
          </w:p>
        </w:tc>
      </w:tr>
      <w:tr w:rsidR="00387D3F" w:rsidRPr="00387D3F" w14:paraId="5191C5E8"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0C3CAA56"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Ogoh, G., Akintoye, S., Eke, D., Farisco, M., Fernow, J., Grasenick, K., Guerrero, M., Rosemann, A., Salles, A., Ulnicane, I. (2023). Developing capabilities for responsible research and innovation (RRI). Journal of Responsible Technology, Vol. 15, Article 100065. </w:t>
            </w:r>
            <w:r w:rsidRPr="00387D3F">
              <w:rPr>
                <w:rFonts w:ascii="Arial" w:eastAsia="Times New Roman" w:hAnsi="Arial" w:cs="Arial"/>
                <w:color w:val="000000"/>
                <w:sz w:val="20"/>
                <w:szCs w:val="20"/>
                <w:lang w:eastAsia="en-GB"/>
              </w:rPr>
              <w:br/>
              <w:t xml:space="preserve">https://doi.org/10.1016/j.jrt.2023.100065 </w:t>
            </w:r>
          </w:p>
        </w:tc>
        <w:tc>
          <w:tcPr>
            <w:tcW w:w="940" w:type="dxa"/>
            <w:tcBorders>
              <w:top w:val="nil"/>
              <w:left w:val="nil"/>
              <w:bottom w:val="single" w:sz="4" w:space="0" w:color="auto"/>
              <w:right w:val="single" w:sz="4" w:space="0" w:color="auto"/>
            </w:tcBorders>
            <w:shd w:val="clear" w:color="000000" w:fill="E7F1F9"/>
            <w:noWrap/>
            <w:vAlign w:val="bottom"/>
            <w:hideMark/>
          </w:tcPr>
          <w:p w14:paraId="0E5F69F4"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4</w:t>
            </w:r>
          </w:p>
        </w:tc>
        <w:tc>
          <w:tcPr>
            <w:tcW w:w="1040" w:type="dxa"/>
            <w:tcBorders>
              <w:top w:val="nil"/>
              <w:left w:val="nil"/>
              <w:bottom w:val="single" w:sz="4" w:space="0" w:color="auto"/>
              <w:right w:val="single" w:sz="4" w:space="0" w:color="auto"/>
            </w:tcBorders>
            <w:shd w:val="clear" w:color="000000" w:fill="E7F1F9"/>
            <w:noWrap/>
            <w:vAlign w:val="bottom"/>
            <w:hideMark/>
          </w:tcPr>
          <w:p w14:paraId="7D707EC4"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45%</w:t>
            </w:r>
          </w:p>
        </w:tc>
        <w:tc>
          <w:tcPr>
            <w:tcW w:w="640" w:type="dxa"/>
            <w:tcBorders>
              <w:top w:val="nil"/>
              <w:left w:val="nil"/>
              <w:bottom w:val="single" w:sz="4" w:space="0" w:color="auto"/>
              <w:right w:val="single" w:sz="4" w:space="0" w:color="auto"/>
            </w:tcBorders>
            <w:shd w:val="clear" w:color="000000" w:fill="E7F1F9"/>
            <w:noWrap/>
            <w:vAlign w:val="bottom"/>
            <w:hideMark/>
          </w:tcPr>
          <w:p w14:paraId="5FBC3032"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0.54</w:t>
            </w:r>
          </w:p>
        </w:tc>
      </w:tr>
      <w:tr w:rsidR="00387D3F" w:rsidRPr="00387D3F" w14:paraId="36B1888D"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606223A8"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Zhao, J., Patel, M., Inglesant, P., Portillo, V., Webb, H., Dowthwaite, L., Fiddi, P., Legastelois, B., Vallejos, E.P., Rovatsos, M., Jirotka, M. (2023). Navigating the labyrinth of RI through a practical application — A case study in a cross-disciplinary research project. Journal of Responsible Technology, Vol. 15, Article 100064. </w:t>
            </w:r>
            <w:r w:rsidRPr="00387D3F">
              <w:rPr>
                <w:rFonts w:ascii="Arial" w:eastAsia="Times New Roman" w:hAnsi="Arial" w:cs="Arial"/>
                <w:color w:val="000000"/>
                <w:sz w:val="20"/>
                <w:szCs w:val="20"/>
                <w:lang w:eastAsia="en-GB"/>
              </w:rPr>
              <w:br/>
              <w:t xml:space="preserve">https://doi.org/10.1016/j.jrt.2023.100064 </w:t>
            </w:r>
          </w:p>
        </w:tc>
        <w:tc>
          <w:tcPr>
            <w:tcW w:w="940" w:type="dxa"/>
            <w:tcBorders>
              <w:top w:val="nil"/>
              <w:left w:val="nil"/>
              <w:bottom w:val="single" w:sz="4" w:space="0" w:color="auto"/>
              <w:right w:val="single" w:sz="4" w:space="0" w:color="auto"/>
            </w:tcBorders>
            <w:shd w:val="clear" w:color="auto" w:fill="auto"/>
            <w:noWrap/>
            <w:vAlign w:val="bottom"/>
            <w:hideMark/>
          </w:tcPr>
          <w:p w14:paraId="2FFEBDB9"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4</w:t>
            </w:r>
          </w:p>
        </w:tc>
        <w:tc>
          <w:tcPr>
            <w:tcW w:w="1040" w:type="dxa"/>
            <w:tcBorders>
              <w:top w:val="nil"/>
              <w:left w:val="nil"/>
              <w:bottom w:val="single" w:sz="4" w:space="0" w:color="auto"/>
              <w:right w:val="single" w:sz="4" w:space="0" w:color="auto"/>
            </w:tcBorders>
            <w:shd w:val="clear" w:color="auto" w:fill="auto"/>
            <w:noWrap/>
            <w:vAlign w:val="bottom"/>
            <w:hideMark/>
          </w:tcPr>
          <w:p w14:paraId="5AC125F1"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45%</w:t>
            </w:r>
          </w:p>
        </w:tc>
        <w:tc>
          <w:tcPr>
            <w:tcW w:w="640" w:type="dxa"/>
            <w:tcBorders>
              <w:top w:val="nil"/>
              <w:left w:val="nil"/>
              <w:bottom w:val="single" w:sz="4" w:space="0" w:color="auto"/>
              <w:right w:val="single" w:sz="4" w:space="0" w:color="auto"/>
            </w:tcBorders>
            <w:shd w:val="clear" w:color="auto" w:fill="auto"/>
            <w:noWrap/>
            <w:vAlign w:val="bottom"/>
            <w:hideMark/>
          </w:tcPr>
          <w:p w14:paraId="3ED9702F"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0.54</w:t>
            </w:r>
          </w:p>
        </w:tc>
      </w:tr>
      <w:tr w:rsidR="00387D3F" w:rsidRPr="00387D3F" w14:paraId="604469F2"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53D05C04"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Portillo, V., Craigon, P., Dowthwaite, L., Greenhalgh, C., Pérez-Vallejos, E. (2022). Supporting responsible research and innovation within a university-based digital research programme: Reflections from the “hoRRIzon” project. Journal of Responsible Technology, Vol. 12, </w:t>
            </w:r>
            <w:r w:rsidRPr="00387D3F">
              <w:rPr>
                <w:rFonts w:ascii="Arial" w:eastAsia="Times New Roman" w:hAnsi="Arial" w:cs="Arial"/>
                <w:color w:val="000000"/>
                <w:sz w:val="20"/>
                <w:szCs w:val="20"/>
                <w:lang w:eastAsia="en-GB"/>
              </w:rPr>
              <w:lastRenderedPageBreak/>
              <w:t xml:space="preserve">Article 100045. </w:t>
            </w:r>
            <w:r w:rsidRPr="00387D3F">
              <w:rPr>
                <w:rFonts w:ascii="Arial" w:eastAsia="Times New Roman" w:hAnsi="Arial" w:cs="Arial"/>
                <w:color w:val="000000"/>
                <w:sz w:val="20"/>
                <w:szCs w:val="20"/>
                <w:lang w:eastAsia="en-GB"/>
              </w:rPr>
              <w:br/>
              <w:t xml:space="preserve">https://doi.org/10.1016/j.jrt.2022.100045 </w:t>
            </w:r>
          </w:p>
        </w:tc>
        <w:tc>
          <w:tcPr>
            <w:tcW w:w="940" w:type="dxa"/>
            <w:tcBorders>
              <w:top w:val="nil"/>
              <w:left w:val="nil"/>
              <w:bottom w:val="single" w:sz="4" w:space="0" w:color="auto"/>
              <w:right w:val="single" w:sz="4" w:space="0" w:color="auto"/>
            </w:tcBorders>
            <w:shd w:val="clear" w:color="000000" w:fill="E7F1F9"/>
            <w:noWrap/>
            <w:vAlign w:val="bottom"/>
            <w:hideMark/>
          </w:tcPr>
          <w:p w14:paraId="7B66FAA3"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lastRenderedPageBreak/>
              <w:t>6</w:t>
            </w:r>
          </w:p>
        </w:tc>
        <w:tc>
          <w:tcPr>
            <w:tcW w:w="1040" w:type="dxa"/>
            <w:tcBorders>
              <w:top w:val="nil"/>
              <w:left w:val="nil"/>
              <w:bottom w:val="single" w:sz="4" w:space="0" w:color="auto"/>
              <w:right w:val="single" w:sz="4" w:space="0" w:color="auto"/>
            </w:tcBorders>
            <w:shd w:val="clear" w:color="000000" w:fill="E7F1F9"/>
            <w:noWrap/>
            <w:vAlign w:val="bottom"/>
            <w:hideMark/>
          </w:tcPr>
          <w:p w14:paraId="38AA42B7"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47%</w:t>
            </w:r>
          </w:p>
        </w:tc>
        <w:tc>
          <w:tcPr>
            <w:tcW w:w="640" w:type="dxa"/>
            <w:tcBorders>
              <w:top w:val="nil"/>
              <w:left w:val="nil"/>
              <w:bottom w:val="single" w:sz="4" w:space="0" w:color="auto"/>
              <w:right w:val="single" w:sz="4" w:space="0" w:color="auto"/>
            </w:tcBorders>
            <w:shd w:val="clear" w:color="000000" w:fill="E7F1F9"/>
            <w:noWrap/>
            <w:vAlign w:val="bottom"/>
            <w:hideMark/>
          </w:tcPr>
          <w:p w14:paraId="76CE37ED"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0.53</w:t>
            </w:r>
          </w:p>
        </w:tc>
      </w:tr>
      <w:tr w:rsidR="00387D3F" w:rsidRPr="00387D3F" w14:paraId="51018DB1"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3BA143A7"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Ito-Jaeger, S., Lane, G., Dowthwaite, L., Webb, H., Patel, M., Rawsthorne, M., Portillo, V., Jirotka, M., Perez Vallejos, E. (2023). TrustScapes: A Visualisation Tool to Capture Stakeholders’ Concerns and Recommendations About Data Protection, Algorithmic Bias, and Online Safety. International Journal of Qualitative Methods, Vol. 22. </w:t>
            </w:r>
            <w:r w:rsidRPr="00387D3F">
              <w:rPr>
                <w:rFonts w:ascii="Arial" w:eastAsia="Times New Roman" w:hAnsi="Arial" w:cs="Arial"/>
                <w:color w:val="000000"/>
                <w:sz w:val="20"/>
                <w:szCs w:val="20"/>
                <w:lang w:eastAsia="en-GB"/>
              </w:rPr>
              <w:br/>
              <w:t xml:space="preserve">https://doi.org/10.1177/16094069231186965 </w:t>
            </w:r>
          </w:p>
        </w:tc>
        <w:tc>
          <w:tcPr>
            <w:tcW w:w="940" w:type="dxa"/>
            <w:tcBorders>
              <w:top w:val="nil"/>
              <w:left w:val="nil"/>
              <w:bottom w:val="single" w:sz="4" w:space="0" w:color="auto"/>
              <w:right w:val="single" w:sz="4" w:space="0" w:color="auto"/>
            </w:tcBorders>
            <w:shd w:val="clear" w:color="auto" w:fill="auto"/>
            <w:noWrap/>
            <w:vAlign w:val="bottom"/>
            <w:hideMark/>
          </w:tcPr>
          <w:p w14:paraId="34AD363C"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w:t>
            </w:r>
          </w:p>
        </w:tc>
        <w:tc>
          <w:tcPr>
            <w:tcW w:w="1040" w:type="dxa"/>
            <w:tcBorders>
              <w:top w:val="nil"/>
              <w:left w:val="nil"/>
              <w:bottom w:val="single" w:sz="4" w:space="0" w:color="auto"/>
              <w:right w:val="single" w:sz="4" w:space="0" w:color="auto"/>
            </w:tcBorders>
            <w:shd w:val="clear" w:color="auto" w:fill="auto"/>
            <w:noWrap/>
            <w:vAlign w:val="bottom"/>
            <w:hideMark/>
          </w:tcPr>
          <w:p w14:paraId="74066A18"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51%</w:t>
            </w:r>
          </w:p>
        </w:tc>
        <w:tc>
          <w:tcPr>
            <w:tcW w:w="640" w:type="dxa"/>
            <w:tcBorders>
              <w:top w:val="nil"/>
              <w:left w:val="nil"/>
              <w:bottom w:val="single" w:sz="4" w:space="0" w:color="auto"/>
              <w:right w:val="single" w:sz="4" w:space="0" w:color="auto"/>
            </w:tcBorders>
            <w:shd w:val="clear" w:color="auto" w:fill="auto"/>
            <w:noWrap/>
            <w:vAlign w:val="bottom"/>
            <w:hideMark/>
          </w:tcPr>
          <w:p w14:paraId="352113CE"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0.43</w:t>
            </w:r>
          </w:p>
        </w:tc>
      </w:tr>
      <w:tr w:rsidR="00387D3F" w:rsidRPr="00387D3F" w14:paraId="21D71A9F"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43A5A08F"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val="pt-BR" w:eastAsia="en-GB"/>
              </w:rPr>
              <w:t xml:space="preserve">Ogunniye, G., Legastelois, B., Rovatsos, M., Dowthwaite, L., Portillo, V., Perez Vallejos, E., Zhao, J., Jirotka, M. (2021). </w:t>
            </w:r>
            <w:r w:rsidRPr="00387D3F">
              <w:rPr>
                <w:rFonts w:ascii="Arial" w:eastAsia="Times New Roman" w:hAnsi="Arial" w:cs="Arial"/>
                <w:color w:val="000000"/>
                <w:sz w:val="20"/>
                <w:szCs w:val="20"/>
                <w:lang w:eastAsia="en-GB"/>
              </w:rPr>
              <w:t xml:space="preserve">Understanding User Perceptions of Trustworthiness in E-Recruitment Systems. IEEE Internet Computing, Vol. 25, issue 6, 23-32. </w:t>
            </w:r>
            <w:r w:rsidRPr="00387D3F">
              <w:rPr>
                <w:rFonts w:ascii="Arial" w:eastAsia="Times New Roman" w:hAnsi="Arial" w:cs="Arial"/>
                <w:color w:val="000000"/>
                <w:sz w:val="20"/>
                <w:szCs w:val="20"/>
                <w:lang w:eastAsia="en-GB"/>
              </w:rPr>
              <w:br/>
              <w:t xml:space="preserve">https://doi.org/10.1109/MIC.2021.3115670 </w:t>
            </w:r>
          </w:p>
        </w:tc>
        <w:tc>
          <w:tcPr>
            <w:tcW w:w="940" w:type="dxa"/>
            <w:tcBorders>
              <w:top w:val="nil"/>
              <w:left w:val="nil"/>
              <w:bottom w:val="single" w:sz="4" w:space="0" w:color="auto"/>
              <w:right w:val="single" w:sz="4" w:space="0" w:color="auto"/>
            </w:tcBorders>
            <w:shd w:val="clear" w:color="000000" w:fill="E7F1F9"/>
            <w:noWrap/>
            <w:vAlign w:val="bottom"/>
            <w:hideMark/>
          </w:tcPr>
          <w:p w14:paraId="440D5EF2"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8</w:t>
            </w:r>
          </w:p>
        </w:tc>
        <w:tc>
          <w:tcPr>
            <w:tcW w:w="1040" w:type="dxa"/>
            <w:tcBorders>
              <w:top w:val="nil"/>
              <w:left w:val="nil"/>
              <w:bottom w:val="single" w:sz="4" w:space="0" w:color="auto"/>
              <w:right w:val="single" w:sz="4" w:space="0" w:color="auto"/>
            </w:tcBorders>
            <w:shd w:val="clear" w:color="000000" w:fill="E7F1F9"/>
            <w:noWrap/>
            <w:vAlign w:val="bottom"/>
            <w:hideMark/>
          </w:tcPr>
          <w:p w14:paraId="50005150"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55%</w:t>
            </w:r>
          </w:p>
        </w:tc>
        <w:tc>
          <w:tcPr>
            <w:tcW w:w="640" w:type="dxa"/>
            <w:tcBorders>
              <w:top w:val="nil"/>
              <w:left w:val="nil"/>
              <w:bottom w:val="single" w:sz="4" w:space="0" w:color="auto"/>
              <w:right w:val="single" w:sz="4" w:space="0" w:color="auto"/>
            </w:tcBorders>
            <w:shd w:val="clear" w:color="000000" w:fill="E7F1F9"/>
            <w:noWrap/>
            <w:vAlign w:val="bottom"/>
            <w:hideMark/>
          </w:tcPr>
          <w:p w14:paraId="373C5D61"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0.38</w:t>
            </w:r>
          </w:p>
        </w:tc>
      </w:tr>
      <w:tr w:rsidR="00387D3F" w:rsidRPr="00387D3F" w14:paraId="5A738E51"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54250B12"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Portillo, V., Dowthwaite, L., Creswick, H., Pérez Vallejos, E., Ten Holter, C., Koene, A., Jirotka, M., Zhao, J. (2024). A call to action: Designing a more transparent online world for children and young people. Journal of Responsible Technology, Vol. 19, Article 100093. </w:t>
            </w:r>
            <w:r w:rsidRPr="00387D3F">
              <w:rPr>
                <w:rFonts w:ascii="Arial" w:eastAsia="Times New Roman" w:hAnsi="Arial" w:cs="Arial"/>
                <w:color w:val="000000"/>
                <w:sz w:val="20"/>
                <w:szCs w:val="20"/>
                <w:lang w:eastAsia="en-GB"/>
              </w:rPr>
              <w:br/>
              <w:t xml:space="preserve">https://doi.org/10.1016/j.jrt.2024.100093 </w:t>
            </w:r>
          </w:p>
        </w:tc>
        <w:tc>
          <w:tcPr>
            <w:tcW w:w="940" w:type="dxa"/>
            <w:tcBorders>
              <w:top w:val="nil"/>
              <w:left w:val="nil"/>
              <w:bottom w:val="single" w:sz="4" w:space="0" w:color="auto"/>
              <w:right w:val="single" w:sz="4" w:space="0" w:color="auto"/>
            </w:tcBorders>
            <w:shd w:val="clear" w:color="auto" w:fill="auto"/>
            <w:noWrap/>
            <w:vAlign w:val="bottom"/>
            <w:hideMark/>
          </w:tcPr>
          <w:p w14:paraId="2C268C0E"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w:t>
            </w:r>
          </w:p>
        </w:tc>
        <w:tc>
          <w:tcPr>
            <w:tcW w:w="1040" w:type="dxa"/>
            <w:tcBorders>
              <w:top w:val="nil"/>
              <w:left w:val="nil"/>
              <w:bottom w:val="single" w:sz="4" w:space="0" w:color="auto"/>
              <w:right w:val="single" w:sz="4" w:space="0" w:color="auto"/>
            </w:tcBorders>
            <w:shd w:val="clear" w:color="auto" w:fill="auto"/>
            <w:noWrap/>
            <w:vAlign w:val="bottom"/>
            <w:hideMark/>
          </w:tcPr>
          <w:p w14:paraId="5DD7B8BF"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45%</w:t>
            </w:r>
          </w:p>
        </w:tc>
        <w:tc>
          <w:tcPr>
            <w:tcW w:w="640" w:type="dxa"/>
            <w:tcBorders>
              <w:top w:val="nil"/>
              <w:left w:val="nil"/>
              <w:bottom w:val="single" w:sz="4" w:space="0" w:color="auto"/>
              <w:right w:val="single" w:sz="4" w:space="0" w:color="auto"/>
            </w:tcBorders>
            <w:shd w:val="clear" w:color="auto" w:fill="auto"/>
            <w:noWrap/>
            <w:vAlign w:val="bottom"/>
            <w:hideMark/>
          </w:tcPr>
          <w:p w14:paraId="37D7520D"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0.37</w:t>
            </w:r>
          </w:p>
        </w:tc>
      </w:tr>
      <w:tr w:rsidR="00387D3F" w:rsidRPr="00387D3F" w14:paraId="46E5185A"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1E27B236"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Ali, Y., Rennick-Egglestone, S., Llewellyn-Beardsley, J., Ng, F., Yeo, C., Franklin, D., Perez Vallejos, E., Ben-Zeev, D., Kotera, Y., Slade, M. (2024). Perception and appropriation of a web-based recovery narratives intervention: qualitative interview study. Frontiers in Digital Health, Vol. 6, Article 1297935. </w:t>
            </w:r>
            <w:r w:rsidRPr="00387D3F">
              <w:rPr>
                <w:rFonts w:ascii="Arial" w:eastAsia="Times New Roman" w:hAnsi="Arial" w:cs="Arial"/>
                <w:color w:val="000000"/>
                <w:sz w:val="20"/>
                <w:szCs w:val="20"/>
                <w:lang w:eastAsia="en-GB"/>
              </w:rPr>
              <w:br/>
              <w:t xml:space="preserve">https://doi.org/10.3389/fdgth.2024.1297935 </w:t>
            </w:r>
          </w:p>
        </w:tc>
        <w:tc>
          <w:tcPr>
            <w:tcW w:w="940" w:type="dxa"/>
            <w:tcBorders>
              <w:top w:val="nil"/>
              <w:left w:val="nil"/>
              <w:bottom w:val="single" w:sz="4" w:space="0" w:color="auto"/>
              <w:right w:val="single" w:sz="4" w:space="0" w:color="auto"/>
            </w:tcBorders>
            <w:shd w:val="clear" w:color="000000" w:fill="E7F1F9"/>
            <w:noWrap/>
            <w:vAlign w:val="bottom"/>
            <w:hideMark/>
          </w:tcPr>
          <w:p w14:paraId="73EC93F6"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w:t>
            </w:r>
          </w:p>
        </w:tc>
        <w:tc>
          <w:tcPr>
            <w:tcW w:w="1040" w:type="dxa"/>
            <w:tcBorders>
              <w:top w:val="nil"/>
              <w:left w:val="nil"/>
              <w:bottom w:val="single" w:sz="4" w:space="0" w:color="auto"/>
              <w:right w:val="single" w:sz="4" w:space="0" w:color="auto"/>
            </w:tcBorders>
            <w:shd w:val="clear" w:color="000000" w:fill="E7F1F9"/>
            <w:noWrap/>
            <w:vAlign w:val="bottom"/>
            <w:hideMark/>
          </w:tcPr>
          <w:p w14:paraId="55F5361B"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45%</w:t>
            </w:r>
          </w:p>
        </w:tc>
        <w:tc>
          <w:tcPr>
            <w:tcW w:w="640" w:type="dxa"/>
            <w:tcBorders>
              <w:top w:val="nil"/>
              <w:left w:val="nil"/>
              <w:bottom w:val="single" w:sz="4" w:space="0" w:color="auto"/>
              <w:right w:val="single" w:sz="4" w:space="0" w:color="auto"/>
            </w:tcBorders>
            <w:shd w:val="clear" w:color="000000" w:fill="E7F1F9"/>
            <w:noWrap/>
            <w:vAlign w:val="bottom"/>
            <w:hideMark/>
          </w:tcPr>
          <w:p w14:paraId="3B299FD2"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0.37</w:t>
            </w:r>
          </w:p>
        </w:tc>
      </w:tr>
      <w:tr w:rsidR="00387D3F" w:rsidRPr="00387D3F" w14:paraId="218FFD89"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5DE3FF19"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French, B., Hall, C., Vallejos, E.P., Sayal, K., Daley, D. (2021). Evaluation of a web-based ADHD awareness training in primary care: Pilot randomized controlled trial with nested interviews. JMIR Medical Education, Vol. 6, issue 2, Article e19871. </w:t>
            </w:r>
            <w:r w:rsidRPr="00387D3F">
              <w:rPr>
                <w:rFonts w:ascii="Arial" w:eastAsia="Times New Roman" w:hAnsi="Arial" w:cs="Arial"/>
                <w:color w:val="000000"/>
                <w:sz w:val="20"/>
                <w:szCs w:val="20"/>
                <w:lang w:eastAsia="en-GB"/>
              </w:rPr>
              <w:br/>
              <w:t xml:space="preserve">https://doi.org/10.2196/19871 </w:t>
            </w:r>
          </w:p>
        </w:tc>
        <w:tc>
          <w:tcPr>
            <w:tcW w:w="940" w:type="dxa"/>
            <w:tcBorders>
              <w:top w:val="nil"/>
              <w:left w:val="nil"/>
              <w:bottom w:val="single" w:sz="4" w:space="0" w:color="auto"/>
              <w:right w:val="single" w:sz="4" w:space="0" w:color="auto"/>
            </w:tcBorders>
            <w:shd w:val="clear" w:color="auto" w:fill="auto"/>
            <w:noWrap/>
            <w:vAlign w:val="bottom"/>
            <w:hideMark/>
          </w:tcPr>
          <w:p w14:paraId="0EBE4A16"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w:t>
            </w:r>
          </w:p>
        </w:tc>
        <w:tc>
          <w:tcPr>
            <w:tcW w:w="1040" w:type="dxa"/>
            <w:tcBorders>
              <w:top w:val="nil"/>
              <w:left w:val="nil"/>
              <w:bottom w:val="single" w:sz="4" w:space="0" w:color="auto"/>
              <w:right w:val="single" w:sz="4" w:space="0" w:color="auto"/>
            </w:tcBorders>
            <w:shd w:val="clear" w:color="auto" w:fill="auto"/>
            <w:noWrap/>
            <w:vAlign w:val="bottom"/>
            <w:hideMark/>
          </w:tcPr>
          <w:p w14:paraId="352CE5F7"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56%</w:t>
            </w:r>
          </w:p>
        </w:tc>
        <w:tc>
          <w:tcPr>
            <w:tcW w:w="640" w:type="dxa"/>
            <w:tcBorders>
              <w:top w:val="nil"/>
              <w:left w:val="nil"/>
              <w:bottom w:val="single" w:sz="4" w:space="0" w:color="auto"/>
              <w:right w:val="single" w:sz="4" w:space="0" w:color="auto"/>
            </w:tcBorders>
            <w:shd w:val="clear" w:color="auto" w:fill="auto"/>
            <w:noWrap/>
            <w:vAlign w:val="bottom"/>
            <w:hideMark/>
          </w:tcPr>
          <w:p w14:paraId="167F0282"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0.36</w:t>
            </w:r>
          </w:p>
        </w:tc>
      </w:tr>
      <w:tr w:rsidR="00387D3F" w:rsidRPr="00387D3F" w14:paraId="1BDF3BA3"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2BFE2F1D"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Brundell, P.R., Harlow, N., Cameron, H., Bowden, W. (2022). Rome is Where the Heart is: Designing Immersive Experiences to Augment and Build Personal Connections to Outdoor Environments. ACM International Conference Proceeding Series, 318-323. </w:t>
            </w:r>
            <w:r w:rsidRPr="00387D3F">
              <w:rPr>
                <w:rFonts w:ascii="Arial" w:eastAsia="Times New Roman" w:hAnsi="Arial" w:cs="Arial"/>
                <w:color w:val="000000"/>
                <w:sz w:val="20"/>
                <w:szCs w:val="20"/>
                <w:lang w:eastAsia="en-GB"/>
              </w:rPr>
              <w:br/>
              <w:t xml:space="preserve">https://doi.org/10.1145/3569219.3569362 </w:t>
            </w:r>
          </w:p>
        </w:tc>
        <w:tc>
          <w:tcPr>
            <w:tcW w:w="940" w:type="dxa"/>
            <w:tcBorders>
              <w:top w:val="nil"/>
              <w:left w:val="nil"/>
              <w:bottom w:val="single" w:sz="4" w:space="0" w:color="auto"/>
              <w:right w:val="single" w:sz="4" w:space="0" w:color="auto"/>
            </w:tcBorders>
            <w:shd w:val="clear" w:color="000000" w:fill="E7F1F9"/>
            <w:noWrap/>
            <w:vAlign w:val="bottom"/>
            <w:hideMark/>
          </w:tcPr>
          <w:p w14:paraId="516223CE"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w:t>
            </w:r>
          </w:p>
        </w:tc>
        <w:tc>
          <w:tcPr>
            <w:tcW w:w="1040" w:type="dxa"/>
            <w:tcBorders>
              <w:top w:val="nil"/>
              <w:left w:val="nil"/>
              <w:bottom w:val="single" w:sz="4" w:space="0" w:color="auto"/>
              <w:right w:val="single" w:sz="4" w:space="0" w:color="auto"/>
            </w:tcBorders>
            <w:shd w:val="clear" w:color="000000" w:fill="E7F1F9"/>
            <w:noWrap/>
            <w:vAlign w:val="bottom"/>
            <w:hideMark/>
          </w:tcPr>
          <w:p w14:paraId="3D047F7C"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59%</w:t>
            </w:r>
          </w:p>
        </w:tc>
        <w:tc>
          <w:tcPr>
            <w:tcW w:w="640" w:type="dxa"/>
            <w:tcBorders>
              <w:top w:val="nil"/>
              <w:left w:val="nil"/>
              <w:bottom w:val="single" w:sz="4" w:space="0" w:color="auto"/>
              <w:right w:val="single" w:sz="4" w:space="0" w:color="auto"/>
            </w:tcBorders>
            <w:shd w:val="clear" w:color="000000" w:fill="E7F1F9"/>
            <w:noWrap/>
            <w:vAlign w:val="bottom"/>
            <w:hideMark/>
          </w:tcPr>
          <w:p w14:paraId="709B963B"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0.32</w:t>
            </w:r>
          </w:p>
        </w:tc>
      </w:tr>
      <w:tr w:rsidR="00387D3F" w:rsidRPr="00387D3F" w14:paraId="232F4060"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5DFFACC3"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Eke, D., Ogoh, G., Knight, W., Stahl, B. (2023). Time to consider animal data governance: perspectives from neuroscience. Frontiers in Neuroinformatics, Vol. 17, Article 1233121. </w:t>
            </w:r>
            <w:r w:rsidRPr="00387D3F">
              <w:rPr>
                <w:rFonts w:ascii="Arial" w:eastAsia="Times New Roman" w:hAnsi="Arial" w:cs="Arial"/>
                <w:color w:val="000000"/>
                <w:sz w:val="20"/>
                <w:szCs w:val="20"/>
                <w:lang w:eastAsia="en-GB"/>
              </w:rPr>
              <w:br/>
              <w:t xml:space="preserve">https://doi.org/10.3389/fninf.2023.1233121 </w:t>
            </w:r>
          </w:p>
        </w:tc>
        <w:tc>
          <w:tcPr>
            <w:tcW w:w="940" w:type="dxa"/>
            <w:tcBorders>
              <w:top w:val="nil"/>
              <w:left w:val="nil"/>
              <w:bottom w:val="single" w:sz="4" w:space="0" w:color="auto"/>
              <w:right w:val="single" w:sz="4" w:space="0" w:color="auto"/>
            </w:tcBorders>
            <w:shd w:val="clear" w:color="auto" w:fill="auto"/>
            <w:noWrap/>
            <w:vAlign w:val="bottom"/>
            <w:hideMark/>
          </w:tcPr>
          <w:p w14:paraId="349398CC"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w:t>
            </w:r>
          </w:p>
        </w:tc>
        <w:tc>
          <w:tcPr>
            <w:tcW w:w="1040" w:type="dxa"/>
            <w:tcBorders>
              <w:top w:val="nil"/>
              <w:left w:val="nil"/>
              <w:bottom w:val="single" w:sz="4" w:space="0" w:color="auto"/>
              <w:right w:val="single" w:sz="4" w:space="0" w:color="auto"/>
            </w:tcBorders>
            <w:shd w:val="clear" w:color="auto" w:fill="auto"/>
            <w:noWrap/>
            <w:vAlign w:val="bottom"/>
            <w:hideMark/>
          </w:tcPr>
          <w:p w14:paraId="1D59896D"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58%</w:t>
            </w:r>
          </w:p>
        </w:tc>
        <w:tc>
          <w:tcPr>
            <w:tcW w:w="640" w:type="dxa"/>
            <w:tcBorders>
              <w:top w:val="nil"/>
              <w:left w:val="nil"/>
              <w:bottom w:val="single" w:sz="4" w:space="0" w:color="auto"/>
              <w:right w:val="single" w:sz="4" w:space="0" w:color="auto"/>
            </w:tcBorders>
            <w:shd w:val="clear" w:color="auto" w:fill="auto"/>
            <w:noWrap/>
            <w:vAlign w:val="bottom"/>
            <w:hideMark/>
          </w:tcPr>
          <w:p w14:paraId="0EF9E0BC"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0.29</w:t>
            </w:r>
          </w:p>
        </w:tc>
      </w:tr>
      <w:tr w:rsidR="00387D3F" w:rsidRPr="00387D3F" w14:paraId="04B57E91"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66C55F91"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Spence, J., Darzentas, D., Cameron, H., Huang, Y., Adams, M., Farr, J.R., Tandavanitj, N., Benford, S. (2022). Gifting in Museums: Using Multiple Time Orientations to Heighten Present-Moment Engagement. Human-Computer Interaction, Vol. 37, issue 2, 180-210. </w:t>
            </w:r>
            <w:r w:rsidRPr="00387D3F">
              <w:rPr>
                <w:rFonts w:ascii="Arial" w:eastAsia="Times New Roman" w:hAnsi="Arial" w:cs="Arial"/>
                <w:color w:val="000000"/>
                <w:sz w:val="20"/>
                <w:szCs w:val="20"/>
                <w:lang w:eastAsia="en-GB"/>
              </w:rPr>
              <w:br/>
              <w:t xml:space="preserve">https://doi.org/10.1080/07370024.2021.1923496 </w:t>
            </w:r>
          </w:p>
        </w:tc>
        <w:tc>
          <w:tcPr>
            <w:tcW w:w="940" w:type="dxa"/>
            <w:tcBorders>
              <w:top w:val="nil"/>
              <w:left w:val="nil"/>
              <w:bottom w:val="single" w:sz="4" w:space="0" w:color="auto"/>
              <w:right w:val="single" w:sz="4" w:space="0" w:color="auto"/>
            </w:tcBorders>
            <w:shd w:val="clear" w:color="000000" w:fill="E7F1F9"/>
            <w:noWrap/>
            <w:vAlign w:val="bottom"/>
            <w:hideMark/>
          </w:tcPr>
          <w:p w14:paraId="3CF01C76"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4</w:t>
            </w:r>
          </w:p>
        </w:tc>
        <w:tc>
          <w:tcPr>
            <w:tcW w:w="1040" w:type="dxa"/>
            <w:tcBorders>
              <w:top w:val="nil"/>
              <w:left w:val="nil"/>
              <w:bottom w:val="single" w:sz="4" w:space="0" w:color="auto"/>
              <w:right w:val="single" w:sz="4" w:space="0" w:color="auto"/>
            </w:tcBorders>
            <w:shd w:val="clear" w:color="000000" w:fill="E7F1F9"/>
            <w:noWrap/>
            <w:vAlign w:val="bottom"/>
            <w:hideMark/>
          </w:tcPr>
          <w:p w14:paraId="6280AC16"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62%</w:t>
            </w:r>
          </w:p>
        </w:tc>
        <w:tc>
          <w:tcPr>
            <w:tcW w:w="640" w:type="dxa"/>
            <w:tcBorders>
              <w:top w:val="nil"/>
              <w:left w:val="nil"/>
              <w:bottom w:val="single" w:sz="4" w:space="0" w:color="auto"/>
              <w:right w:val="single" w:sz="4" w:space="0" w:color="auto"/>
            </w:tcBorders>
            <w:shd w:val="clear" w:color="000000" w:fill="E7F1F9"/>
            <w:noWrap/>
            <w:vAlign w:val="bottom"/>
            <w:hideMark/>
          </w:tcPr>
          <w:p w14:paraId="7D56C44B"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0.29</w:t>
            </w:r>
          </w:p>
        </w:tc>
      </w:tr>
      <w:tr w:rsidR="00387D3F" w:rsidRPr="00387D3F" w14:paraId="52F9DBD5"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41C523F8"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Stahl, B.C., Portillo, V., Wagner, H., Craigon, P.J., Darzentas, D., De Ossorno Garcia, S., Dowthwaite, L., Greenhalgh, C., Middleton, S.E., Nichele, E., Wagner, C., Webb, H. (2024). Implementing responsible innovation: the role of the meso-level(s) between project and organisation. Journal of Responsible Innovation, Vol. 11, issue 1, Article 2370934. </w:t>
            </w:r>
            <w:r w:rsidRPr="00387D3F">
              <w:rPr>
                <w:rFonts w:ascii="Arial" w:eastAsia="Times New Roman" w:hAnsi="Arial" w:cs="Arial"/>
                <w:color w:val="000000"/>
                <w:sz w:val="20"/>
                <w:szCs w:val="20"/>
                <w:lang w:eastAsia="en-GB"/>
              </w:rPr>
              <w:br/>
              <w:t xml:space="preserve">https://doi.org/10.1080/23299460.2024.2370934 </w:t>
            </w:r>
          </w:p>
        </w:tc>
        <w:tc>
          <w:tcPr>
            <w:tcW w:w="940" w:type="dxa"/>
            <w:tcBorders>
              <w:top w:val="nil"/>
              <w:left w:val="nil"/>
              <w:bottom w:val="single" w:sz="4" w:space="0" w:color="auto"/>
              <w:right w:val="single" w:sz="4" w:space="0" w:color="auto"/>
            </w:tcBorders>
            <w:shd w:val="clear" w:color="auto" w:fill="auto"/>
            <w:noWrap/>
            <w:vAlign w:val="bottom"/>
            <w:hideMark/>
          </w:tcPr>
          <w:p w14:paraId="4301A9C6"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w:t>
            </w:r>
          </w:p>
        </w:tc>
        <w:tc>
          <w:tcPr>
            <w:tcW w:w="1040" w:type="dxa"/>
            <w:tcBorders>
              <w:top w:val="nil"/>
              <w:left w:val="nil"/>
              <w:bottom w:val="single" w:sz="4" w:space="0" w:color="auto"/>
              <w:right w:val="single" w:sz="4" w:space="0" w:color="auto"/>
            </w:tcBorders>
            <w:shd w:val="clear" w:color="auto" w:fill="auto"/>
            <w:noWrap/>
            <w:vAlign w:val="bottom"/>
            <w:hideMark/>
          </w:tcPr>
          <w:p w14:paraId="31DAF21D"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51%</w:t>
            </w:r>
          </w:p>
        </w:tc>
        <w:tc>
          <w:tcPr>
            <w:tcW w:w="640" w:type="dxa"/>
            <w:tcBorders>
              <w:top w:val="nil"/>
              <w:left w:val="nil"/>
              <w:bottom w:val="single" w:sz="4" w:space="0" w:color="auto"/>
              <w:right w:val="single" w:sz="4" w:space="0" w:color="auto"/>
            </w:tcBorders>
            <w:shd w:val="clear" w:color="auto" w:fill="auto"/>
            <w:noWrap/>
            <w:vAlign w:val="bottom"/>
            <w:hideMark/>
          </w:tcPr>
          <w:p w14:paraId="37870C91"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0.25</w:t>
            </w:r>
          </w:p>
        </w:tc>
      </w:tr>
      <w:tr w:rsidR="00387D3F" w:rsidRPr="00387D3F" w14:paraId="2AD86D08"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56736D51"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Eke, D., Ochang, P., Stahl, B.C. (2023). Towards an understanding of global brain data governance: ethical positions that underpin global brain data governance discourse. Frontiers in Big Data, Vol. 6, Article 1240660. </w:t>
            </w:r>
            <w:r w:rsidRPr="00387D3F">
              <w:rPr>
                <w:rFonts w:ascii="Arial" w:eastAsia="Times New Roman" w:hAnsi="Arial" w:cs="Arial"/>
                <w:color w:val="000000"/>
                <w:sz w:val="20"/>
                <w:szCs w:val="20"/>
                <w:lang w:eastAsia="en-GB"/>
              </w:rPr>
              <w:br/>
              <w:t xml:space="preserve">https://doi.org/10.3389/fdata.2023.1240660 </w:t>
            </w:r>
          </w:p>
        </w:tc>
        <w:tc>
          <w:tcPr>
            <w:tcW w:w="940" w:type="dxa"/>
            <w:tcBorders>
              <w:top w:val="nil"/>
              <w:left w:val="nil"/>
              <w:bottom w:val="single" w:sz="4" w:space="0" w:color="auto"/>
              <w:right w:val="single" w:sz="4" w:space="0" w:color="auto"/>
            </w:tcBorders>
            <w:shd w:val="clear" w:color="000000" w:fill="E7F1F9"/>
            <w:noWrap/>
            <w:vAlign w:val="bottom"/>
            <w:hideMark/>
          </w:tcPr>
          <w:p w14:paraId="2535AEB2"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w:t>
            </w:r>
          </w:p>
        </w:tc>
        <w:tc>
          <w:tcPr>
            <w:tcW w:w="1040" w:type="dxa"/>
            <w:tcBorders>
              <w:top w:val="nil"/>
              <w:left w:val="nil"/>
              <w:bottom w:val="single" w:sz="4" w:space="0" w:color="auto"/>
              <w:right w:val="single" w:sz="4" w:space="0" w:color="auto"/>
            </w:tcBorders>
            <w:shd w:val="clear" w:color="000000" w:fill="E7F1F9"/>
            <w:noWrap/>
            <w:vAlign w:val="bottom"/>
            <w:hideMark/>
          </w:tcPr>
          <w:p w14:paraId="177B9638"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60%</w:t>
            </w:r>
          </w:p>
        </w:tc>
        <w:tc>
          <w:tcPr>
            <w:tcW w:w="640" w:type="dxa"/>
            <w:tcBorders>
              <w:top w:val="nil"/>
              <w:left w:val="nil"/>
              <w:bottom w:val="single" w:sz="4" w:space="0" w:color="auto"/>
              <w:right w:val="single" w:sz="4" w:space="0" w:color="auto"/>
            </w:tcBorders>
            <w:shd w:val="clear" w:color="000000" w:fill="E7F1F9"/>
            <w:noWrap/>
            <w:vAlign w:val="bottom"/>
            <w:hideMark/>
          </w:tcPr>
          <w:p w14:paraId="7B3E949E"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0.25</w:t>
            </w:r>
          </w:p>
        </w:tc>
      </w:tr>
      <w:tr w:rsidR="00387D3F" w:rsidRPr="00387D3F" w14:paraId="18B9F606"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4BDB9AA8"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Stahl, B.C., Bitsch, L. (2023). Building a responsible innovation toolkit as project legacy. Frontiers in Research Metrics and Analytics, Vol. 8, Article 1112106. </w:t>
            </w:r>
            <w:r w:rsidRPr="00387D3F">
              <w:rPr>
                <w:rFonts w:ascii="Arial" w:eastAsia="Times New Roman" w:hAnsi="Arial" w:cs="Arial"/>
                <w:color w:val="000000"/>
                <w:sz w:val="20"/>
                <w:szCs w:val="20"/>
                <w:lang w:eastAsia="en-GB"/>
              </w:rPr>
              <w:br/>
              <w:t xml:space="preserve">https://doi.org/10.3389/frma.2023.1112106 </w:t>
            </w:r>
          </w:p>
        </w:tc>
        <w:tc>
          <w:tcPr>
            <w:tcW w:w="940" w:type="dxa"/>
            <w:tcBorders>
              <w:top w:val="nil"/>
              <w:left w:val="nil"/>
              <w:bottom w:val="single" w:sz="4" w:space="0" w:color="auto"/>
              <w:right w:val="single" w:sz="4" w:space="0" w:color="auto"/>
            </w:tcBorders>
            <w:shd w:val="clear" w:color="auto" w:fill="auto"/>
            <w:noWrap/>
            <w:vAlign w:val="bottom"/>
            <w:hideMark/>
          </w:tcPr>
          <w:p w14:paraId="42C8F533"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w:t>
            </w:r>
          </w:p>
        </w:tc>
        <w:tc>
          <w:tcPr>
            <w:tcW w:w="1040" w:type="dxa"/>
            <w:tcBorders>
              <w:top w:val="nil"/>
              <w:left w:val="nil"/>
              <w:bottom w:val="single" w:sz="4" w:space="0" w:color="auto"/>
              <w:right w:val="single" w:sz="4" w:space="0" w:color="auto"/>
            </w:tcBorders>
            <w:shd w:val="clear" w:color="auto" w:fill="auto"/>
            <w:noWrap/>
            <w:vAlign w:val="bottom"/>
            <w:hideMark/>
          </w:tcPr>
          <w:p w14:paraId="32737B06"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62%</w:t>
            </w:r>
          </w:p>
        </w:tc>
        <w:tc>
          <w:tcPr>
            <w:tcW w:w="640" w:type="dxa"/>
            <w:tcBorders>
              <w:top w:val="nil"/>
              <w:left w:val="nil"/>
              <w:bottom w:val="single" w:sz="4" w:space="0" w:color="auto"/>
              <w:right w:val="single" w:sz="4" w:space="0" w:color="auto"/>
            </w:tcBorders>
            <w:shd w:val="clear" w:color="auto" w:fill="auto"/>
            <w:noWrap/>
            <w:vAlign w:val="bottom"/>
            <w:hideMark/>
          </w:tcPr>
          <w:p w14:paraId="13435253"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0.22</w:t>
            </w:r>
          </w:p>
        </w:tc>
      </w:tr>
      <w:tr w:rsidR="00387D3F" w:rsidRPr="00387D3F" w14:paraId="5D2A74A6"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311FFCAD"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Kraemer, M.J., Chalhoub, G., Webb, H., Flechais, I. (2023). “It becomes more of an abstract idea, this privacy”—Informing the design for communal privacy experiences in smart homes. International </w:t>
            </w:r>
            <w:r w:rsidRPr="00387D3F">
              <w:rPr>
                <w:rFonts w:ascii="Arial" w:eastAsia="Times New Roman" w:hAnsi="Arial" w:cs="Arial"/>
                <w:color w:val="000000"/>
                <w:sz w:val="20"/>
                <w:szCs w:val="20"/>
                <w:lang w:eastAsia="en-GB"/>
              </w:rPr>
              <w:lastRenderedPageBreak/>
              <w:t xml:space="preserve">Journal of Human Computer Studies, Vol. 180, Article 103138. </w:t>
            </w:r>
            <w:r w:rsidRPr="00387D3F">
              <w:rPr>
                <w:rFonts w:ascii="Arial" w:eastAsia="Times New Roman" w:hAnsi="Arial" w:cs="Arial"/>
                <w:color w:val="000000"/>
                <w:sz w:val="20"/>
                <w:szCs w:val="20"/>
                <w:lang w:eastAsia="en-GB"/>
              </w:rPr>
              <w:br/>
              <w:t xml:space="preserve">https://doi.org/10.1016/j.ijhcs.2023.103138 </w:t>
            </w:r>
          </w:p>
        </w:tc>
        <w:tc>
          <w:tcPr>
            <w:tcW w:w="940" w:type="dxa"/>
            <w:tcBorders>
              <w:top w:val="nil"/>
              <w:left w:val="nil"/>
              <w:bottom w:val="single" w:sz="4" w:space="0" w:color="auto"/>
              <w:right w:val="single" w:sz="4" w:space="0" w:color="auto"/>
            </w:tcBorders>
            <w:shd w:val="clear" w:color="000000" w:fill="E7F1F9"/>
            <w:noWrap/>
            <w:vAlign w:val="bottom"/>
            <w:hideMark/>
          </w:tcPr>
          <w:p w14:paraId="332D510A"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lastRenderedPageBreak/>
              <w:t>1</w:t>
            </w:r>
          </w:p>
        </w:tc>
        <w:tc>
          <w:tcPr>
            <w:tcW w:w="1040" w:type="dxa"/>
            <w:tcBorders>
              <w:top w:val="nil"/>
              <w:left w:val="nil"/>
              <w:bottom w:val="single" w:sz="4" w:space="0" w:color="auto"/>
              <w:right w:val="single" w:sz="4" w:space="0" w:color="auto"/>
            </w:tcBorders>
            <w:shd w:val="clear" w:color="000000" w:fill="E7F1F9"/>
            <w:noWrap/>
            <w:vAlign w:val="bottom"/>
            <w:hideMark/>
          </w:tcPr>
          <w:p w14:paraId="6C8ABE74"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67%</w:t>
            </w:r>
          </w:p>
        </w:tc>
        <w:tc>
          <w:tcPr>
            <w:tcW w:w="640" w:type="dxa"/>
            <w:tcBorders>
              <w:top w:val="nil"/>
              <w:left w:val="nil"/>
              <w:bottom w:val="single" w:sz="4" w:space="0" w:color="auto"/>
              <w:right w:val="single" w:sz="4" w:space="0" w:color="auto"/>
            </w:tcBorders>
            <w:shd w:val="clear" w:color="000000" w:fill="E7F1F9"/>
            <w:noWrap/>
            <w:vAlign w:val="bottom"/>
            <w:hideMark/>
          </w:tcPr>
          <w:p w14:paraId="21B94F78"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0.13</w:t>
            </w:r>
          </w:p>
        </w:tc>
      </w:tr>
      <w:tr w:rsidR="00387D3F" w:rsidRPr="00387D3F" w14:paraId="1AEAC878"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40C9FE23"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vom Lehn, D., Allen, P.M., Webb, H., Evans, B.J.W., Bowen, M., Dobrzycki, H. (2022). Impacting communication in optometry: enhancing health-service experiences. European Journal of Marketing, Vol. 56, issue 9, 2546-2557. </w:t>
            </w:r>
            <w:r w:rsidRPr="00387D3F">
              <w:rPr>
                <w:rFonts w:ascii="Arial" w:eastAsia="Times New Roman" w:hAnsi="Arial" w:cs="Arial"/>
                <w:color w:val="000000"/>
                <w:sz w:val="20"/>
                <w:szCs w:val="20"/>
                <w:lang w:eastAsia="en-GB"/>
              </w:rPr>
              <w:br/>
              <w:t xml:space="preserve">https://doi.org/10.1108/EJM-02-2022-0130 </w:t>
            </w:r>
          </w:p>
        </w:tc>
        <w:tc>
          <w:tcPr>
            <w:tcW w:w="940" w:type="dxa"/>
            <w:tcBorders>
              <w:top w:val="nil"/>
              <w:left w:val="nil"/>
              <w:bottom w:val="single" w:sz="4" w:space="0" w:color="auto"/>
              <w:right w:val="single" w:sz="4" w:space="0" w:color="auto"/>
            </w:tcBorders>
            <w:shd w:val="clear" w:color="auto" w:fill="auto"/>
            <w:noWrap/>
            <w:vAlign w:val="bottom"/>
            <w:hideMark/>
          </w:tcPr>
          <w:p w14:paraId="20276BE5"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1</w:t>
            </w:r>
          </w:p>
        </w:tc>
        <w:tc>
          <w:tcPr>
            <w:tcW w:w="1040" w:type="dxa"/>
            <w:tcBorders>
              <w:top w:val="nil"/>
              <w:left w:val="nil"/>
              <w:bottom w:val="single" w:sz="4" w:space="0" w:color="auto"/>
              <w:right w:val="single" w:sz="4" w:space="0" w:color="auto"/>
            </w:tcBorders>
            <w:shd w:val="clear" w:color="auto" w:fill="auto"/>
            <w:noWrap/>
            <w:vAlign w:val="bottom"/>
            <w:hideMark/>
          </w:tcPr>
          <w:p w14:paraId="2362E83D"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78%</w:t>
            </w:r>
          </w:p>
        </w:tc>
        <w:tc>
          <w:tcPr>
            <w:tcW w:w="640" w:type="dxa"/>
            <w:tcBorders>
              <w:top w:val="nil"/>
              <w:left w:val="nil"/>
              <w:bottom w:val="single" w:sz="4" w:space="0" w:color="auto"/>
              <w:right w:val="single" w:sz="4" w:space="0" w:color="auto"/>
            </w:tcBorders>
            <w:shd w:val="clear" w:color="auto" w:fill="auto"/>
            <w:noWrap/>
            <w:vAlign w:val="bottom"/>
            <w:hideMark/>
          </w:tcPr>
          <w:p w14:paraId="247440E8"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0.05</w:t>
            </w:r>
          </w:p>
        </w:tc>
      </w:tr>
      <w:tr w:rsidR="00387D3F" w:rsidRPr="00387D3F" w14:paraId="608AD3BE"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3C19624F"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Stahl, B.C., Aucouturier, E., Lekstutiene, J., Lindemann, T., Maia, M., Marušić, A., Mijatović, A., Naserianhanzaei, E., Ogoh, G., Resseguier, A., Spyrakou, E. (2025). Knowledge needs of research ethics committees for the integration of ethics in research and technology development. Journal of Responsible Innovation, Vol. 12, issue 1, Article 2466904. </w:t>
            </w:r>
            <w:r w:rsidRPr="00387D3F">
              <w:rPr>
                <w:rFonts w:ascii="Arial" w:eastAsia="Times New Roman" w:hAnsi="Arial" w:cs="Arial"/>
                <w:color w:val="000000"/>
                <w:sz w:val="20"/>
                <w:szCs w:val="20"/>
                <w:lang w:eastAsia="en-GB"/>
              </w:rPr>
              <w:br/>
              <w:t xml:space="preserve">https://doi.org/10.1080/23299460.2025.2466904 </w:t>
            </w:r>
          </w:p>
        </w:tc>
        <w:tc>
          <w:tcPr>
            <w:tcW w:w="940" w:type="dxa"/>
            <w:tcBorders>
              <w:top w:val="nil"/>
              <w:left w:val="nil"/>
              <w:bottom w:val="single" w:sz="4" w:space="0" w:color="auto"/>
              <w:right w:val="single" w:sz="4" w:space="0" w:color="auto"/>
            </w:tcBorders>
            <w:shd w:val="clear" w:color="000000" w:fill="E7F1F9"/>
            <w:noWrap/>
            <w:vAlign w:val="bottom"/>
            <w:hideMark/>
          </w:tcPr>
          <w:p w14:paraId="34DD4BD0"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000000" w:fill="E7F1F9"/>
            <w:noWrap/>
            <w:vAlign w:val="bottom"/>
            <w:hideMark/>
          </w:tcPr>
          <w:p w14:paraId="28B23F9C"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21%</w:t>
            </w:r>
          </w:p>
        </w:tc>
        <w:tc>
          <w:tcPr>
            <w:tcW w:w="640" w:type="dxa"/>
            <w:tcBorders>
              <w:top w:val="nil"/>
              <w:left w:val="nil"/>
              <w:bottom w:val="single" w:sz="4" w:space="0" w:color="auto"/>
              <w:right w:val="single" w:sz="4" w:space="0" w:color="auto"/>
            </w:tcBorders>
            <w:shd w:val="clear" w:color="000000" w:fill="E7F1F9"/>
            <w:noWrap/>
            <w:vAlign w:val="bottom"/>
            <w:hideMark/>
          </w:tcPr>
          <w:p w14:paraId="593EFD5E"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224057C8"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48E9FCA2"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Nkwo, M.S., Adamu, M. (2025). Trust Me, I Am an Intelligent and Autonomous System: Trustworthy AI in Africa as Distributed Concern. Trustworthy AI: African Perspectives, 69-92. </w:t>
            </w:r>
            <w:r w:rsidRPr="00387D3F">
              <w:rPr>
                <w:rFonts w:ascii="Arial" w:eastAsia="Times New Roman" w:hAnsi="Arial" w:cs="Arial"/>
                <w:color w:val="000000"/>
                <w:sz w:val="20"/>
                <w:szCs w:val="20"/>
                <w:lang w:eastAsia="en-GB"/>
              </w:rPr>
              <w:br/>
              <w:t xml:space="preserve">https://doi.org/10.1007/978-3-031-75674-0_4 </w:t>
            </w:r>
          </w:p>
        </w:tc>
        <w:tc>
          <w:tcPr>
            <w:tcW w:w="940" w:type="dxa"/>
            <w:tcBorders>
              <w:top w:val="nil"/>
              <w:left w:val="nil"/>
              <w:bottom w:val="single" w:sz="4" w:space="0" w:color="auto"/>
              <w:right w:val="single" w:sz="4" w:space="0" w:color="auto"/>
            </w:tcBorders>
            <w:shd w:val="clear" w:color="auto" w:fill="auto"/>
            <w:noWrap/>
            <w:vAlign w:val="bottom"/>
            <w:hideMark/>
          </w:tcPr>
          <w:p w14:paraId="538DC02C"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auto" w:fill="auto"/>
            <w:noWrap/>
            <w:vAlign w:val="bottom"/>
            <w:hideMark/>
          </w:tcPr>
          <w:p w14:paraId="0012325A"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21%</w:t>
            </w:r>
          </w:p>
        </w:tc>
        <w:tc>
          <w:tcPr>
            <w:tcW w:w="640" w:type="dxa"/>
            <w:tcBorders>
              <w:top w:val="nil"/>
              <w:left w:val="nil"/>
              <w:bottom w:val="single" w:sz="4" w:space="0" w:color="auto"/>
              <w:right w:val="single" w:sz="4" w:space="0" w:color="auto"/>
            </w:tcBorders>
            <w:shd w:val="clear" w:color="auto" w:fill="auto"/>
            <w:noWrap/>
            <w:vAlign w:val="bottom"/>
            <w:hideMark/>
          </w:tcPr>
          <w:p w14:paraId="55225C6B"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71153855"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19744BC8"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Owoyemi, A., Arthur, E., Ladi-Akinyemi, T., Babalola, Y., Eke, D.O. (2025). Trustworthy AI in Healthcare: Exploring Ethics in Digital Health Technologies in Nigeria. Trustworthy AI: African Perspectives, 193-206. </w:t>
            </w:r>
            <w:r w:rsidRPr="00387D3F">
              <w:rPr>
                <w:rFonts w:ascii="Arial" w:eastAsia="Times New Roman" w:hAnsi="Arial" w:cs="Arial"/>
                <w:color w:val="000000"/>
                <w:sz w:val="20"/>
                <w:szCs w:val="20"/>
                <w:lang w:eastAsia="en-GB"/>
              </w:rPr>
              <w:br/>
              <w:t xml:space="preserve">https://doi.org/10.1007/978-3-031-75674-0_9 </w:t>
            </w:r>
          </w:p>
        </w:tc>
        <w:tc>
          <w:tcPr>
            <w:tcW w:w="940" w:type="dxa"/>
            <w:tcBorders>
              <w:top w:val="nil"/>
              <w:left w:val="nil"/>
              <w:bottom w:val="single" w:sz="4" w:space="0" w:color="auto"/>
              <w:right w:val="single" w:sz="4" w:space="0" w:color="auto"/>
            </w:tcBorders>
            <w:shd w:val="clear" w:color="000000" w:fill="E7F1F9"/>
            <w:noWrap/>
            <w:vAlign w:val="bottom"/>
            <w:hideMark/>
          </w:tcPr>
          <w:p w14:paraId="1D8BED02"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000000" w:fill="E7F1F9"/>
            <w:noWrap/>
            <w:vAlign w:val="bottom"/>
            <w:hideMark/>
          </w:tcPr>
          <w:p w14:paraId="1C1025CB"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21%</w:t>
            </w:r>
          </w:p>
        </w:tc>
        <w:tc>
          <w:tcPr>
            <w:tcW w:w="640" w:type="dxa"/>
            <w:tcBorders>
              <w:top w:val="nil"/>
              <w:left w:val="nil"/>
              <w:bottom w:val="single" w:sz="4" w:space="0" w:color="auto"/>
              <w:right w:val="single" w:sz="4" w:space="0" w:color="auto"/>
            </w:tcBorders>
            <w:shd w:val="clear" w:color="000000" w:fill="E7F1F9"/>
            <w:noWrap/>
            <w:vAlign w:val="bottom"/>
            <w:hideMark/>
          </w:tcPr>
          <w:p w14:paraId="32869BD6"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4F58857F"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561EFBAE"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Rueda, J., Ausín, T., Coeckelbergh, M., del Valle, J.I., Lara, F., Liedo, B., Llorca Albareda, J., Mertes, H., Ranisch, R., Raposo, V.L., Stahl, B.C., Vilaça, M., de Miguel, Í. (2025). Why dignity is a troubling concept for AI ethics. Patterns, Vol. 6, issue 3, Article 101207. </w:t>
            </w:r>
            <w:r w:rsidRPr="00387D3F">
              <w:rPr>
                <w:rFonts w:ascii="Arial" w:eastAsia="Times New Roman" w:hAnsi="Arial" w:cs="Arial"/>
                <w:color w:val="000000"/>
                <w:sz w:val="20"/>
                <w:szCs w:val="20"/>
                <w:lang w:eastAsia="en-GB"/>
              </w:rPr>
              <w:br/>
              <w:t xml:space="preserve">https://doi.org/10.1016/j.patter.2025.101207 </w:t>
            </w:r>
          </w:p>
        </w:tc>
        <w:tc>
          <w:tcPr>
            <w:tcW w:w="940" w:type="dxa"/>
            <w:tcBorders>
              <w:top w:val="nil"/>
              <w:left w:val="nil"/>
              <w:bottom w:val="single" w:sz="4" w:space="0" w:color="auto"/>
              <w:right w:val="single" w:sz="4" w:space="0" w:color="auto"/>
            </w:tcBorders>
            <w:shd w:val="clear" w:color="auto" w:fill="auto"/>
            <w:noWrap/>
            <w:vAlign w:val="bottom"/>
            <w:hideMark/>
          </w:tcPr>
          <w:p w14:paraId="7DAA2424"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auto" w:fill="auto"/>
            <w:noWrap/>
            <w:vAlign w:val="bottom"/>
            <w:hideMark/>
          </w:tcPr>
          <w:p w14:paraId="0339626E"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21%</w:t>
            </w:r>
          </w:p>
        </w:tc>
        <w:tc>
          <w:tcPr>
            <w:tcW w:w="640" w:type="dxa"/>
            <w:tcBorders>
              <w:top w:val="nil"/>
              <w:left w:val="nil"/>
              <w:bottom w:val="single" w:sz="4" w:space="0" w:color="auto"/>
              <w:right w:val="single" w:sz="4" w:space="0" w:color="auto"/>
            </w:tcBorders>
            <w:shd w:val="clear" w:color="auto" w:fill="auto"/>
            <w:noWrap/>
            <w:vAlign w:val="bottom"/>
            <w:hideMark/>
          </w:tcPr>
          <w:p w14:paraId="4B81D86C"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0173195C"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120636F3"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Wogu, E., Filima, P., Caron, B., Deabler, D., Herholz, P., Leal, C., Mehboob, M.F., Kim, S., Gosain, A., Flexwala, A., Hayashi, S., Akintoye, S., Ogoh, G., Godwin, T., Eke, D., Pestilli, F. (2025). A labeled Clinical-MRI dataset of Nigerian brains. Scientific Data , Vol. 12, issue 1, Article 518. </w:t>
            </w:r>
            <w:r w:rsidRPr="00387D3F">
              <w:rPr>
                <w:rFonts w:ascii="Arial" w:eastAsia="Times New Roman" w:hAnsi="Arial" w:cs="Arial"/>
                <w:color w:val="000000"/>
                <w:sz w:val="20"/>
                <w:szCs w:val="20"/>
                <w:lang w:eastAsia="en-GB"/>
              </w:rPr>
              <w:br/>
              <w:t xml:space="preserve">https://doi.org/10.1038/s41597-025-04743-0 </w:t>
            </w:r>
          </w:p>
        </w:tc>
        <w:tc>
          <w:tcPr>
            <w:tcW w:w="940" w:type="dxa"/>
            <w:tcBorders>
              <w:top w:val="nil"/>
              <w:left w:val="nil"/>
              <w:bottom w:val="single" w:sz="4" w:space="0" w:color="auto"/>
              <w:right w:val="single" w:sz="4" w:space="0" w:color="auto"/>
            </w:tcBorders>
            <w:shd w:val="clear" w:color="000000" w:fill="E7F1F9"/>
            <w:noWrap/>
            <w:vAlign w:val="bottom"/>
            <w:hideMark/>
          </w:tcPr>
          <w:p w14:paraId="1376CBA4"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000000" w:fill="E7F1F9"/>
            <w:noWrap/>
            <w:vAlign w:val="bottom"/>
            <w:hideMark/>
          </w:tcPr>
          <w:p w14:paraId="4F6F115E"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21%</w:t>
            </w:r>
          </w:p>
        </w:tc>
        <w:tc>
          <w:tcPr>
            <w:tcW w:w="640" w:type="dxa"/>
            <w:tcBorders>
              <w:top w:val="nil"/>
              <w:left w:val="nil"/>
              <w:bottom w:val="single" w:sz="4" w:space="0" w:color="auto"/>
              <w:right w:val="single" w:sz="4" w:space="0" w:color="auto"/>
            </w:tcBorders>
            <w:shd w:val="clear" w:color="000000" w:fill="E7F1F9"/>
            <w:noWrap/>
            <w:vAlign w:val="bottom"/>
            <w:hideMark/>
          </w:tcPr>
          <w:p w14:paraId="72FA253A"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143E4738"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37A0987E"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Stahl, B.C., Owoseni, A., Ten Holter, C. (2025). The roles of responsible innovation researchers in research projects. Journal of Responsible Innovation, Vol. 12, issue 1, Article 2466897. </w:t>
            </w:r>
            <w:r w:rsidRPr="00387D3F">
              <w:rPr>
                <w:rFonts w:ascii="Arial" w:eastAsia="Times New Roman" w:hAnsi="Arial" w:cs="Arial"/>
                <w:color w:val="000000"/>
                <w:sz w:val="20"/>
                <w:szCs w:val="20"/>
                <w:lang w:eastAsia="en-GB"/>
              </w:rPr>
              <w:br/>
              <w:t xml:space="preserve">https://doi.org/10.1080/23299460.2025.2466897 </w:t>
            </w:r>
          </w:p>
        </w:tc>
        <w:tc>
          <w:tcPr>
            <w:tcW w:w="940" w:type="dxa"/>
            <w:tcBorders>
              <w:top w:val="nil"/>
              <w:left w:val="nil"/>
              <w:bottom w:val="single" w:sz="4" w:space="0" w:color="auto"/>
              <w:right w:val="single" w:sz="4" w:space="0" w:color="auto"/>
            </w:tcBorders>
            <w:shd w:val="clear" w:color="auto" w:fill="auto"/>
            <w:noWrap/>
            <w:vAlign w:val="bottom"/>
            <w:hideMark/>
          </w:tcPr>
          <w:p w14:paraId="2706EAD9"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auto" w:fill="auto"/>
            <w:noWrap/>
            <w:vAlign w:val="bottom"/>
            <w:hideMark/>
          </w:tcPr>
          <w:p w14:paraId="4F6C5A4D"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21%</w:t>
            </w:r>
          </w:p>
        </w:tc>
        <w:tc>
          <w:tcPr>
            <w:tcW w:w="640" w:type="dxa"/>
            <w:tcBorders>
              <w:top w:val="nil"/>
              <w:left w:val="nil"/>
              <w:bottom w:val="single" w:sz="4" w:space="0" w:color="auto"/>
              <w:right w:val="single" w:sz="4" w:space="0" w:color="auto"/>
            </w:tcBorders>
            <w:shd w:val="clear" w:color="auto" w:fill="auto"/>
            <w:noWrap/>
            <w:vAlign w:val="bottom"/>
            <w:hideMark/>
          </w:tcPr>
          <w:p w14:paraId="0AD12327"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4577A4EC"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343EDDBA"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Wogu, E., Ogoh, G., Filima, P., Nsaanee, B., Caron, B., Pestilli, F., Eke, D. (2025). FAIR African brain data: challenges and opportunities. Frontiers in Neuroinformatics , Vol. 19, Article 1530445. </w:t>
            </w:r>
            <w:r w:rsidRPr="00387D3F">
              <w:rPr>
                <w:rFonts w:ascii="Arial" w:eastAsia="Times New Roman" w:hAnsi="Arial" w:cs="Arial"/>
                <w:color w:val="000000"/>
                <w:sz w:val="20"/>
                <w:szCs w:val="20"/>
                <w:lang w:eastAsia="en-GB"/>
              </w:rPr>
              <w:br/>
              <w:t xml:space="preserve">https://doi.org/10.3389/fninf.2025.1530445 </w:t>
            </w:r>
          </w:p>
        </w:tc>
        <w:tc>
          <w:tcPr>
            <w:tcW w:w="940" w:type="dxa"/>
            <w:tcBorders>
              <w:top w:val="nil"/>
              <w:left w:val="nil"/>
              <w:bottom w:val="single" w:sz="4" w:space="0" w:color="auto"/>
              <w:right w:val="single" w:sz="4" w:space="0" w:color="auto"/>
            </w:tcBorders>
            <w:shd w:val="clear" w:color="000000" w:fill="E7F1F9"/>
            <w:noWrap/>
            <w:vAlign w:val="bottom"/>
            <w:hideMark/>
          </w:tcPr>
          <w:p w14:paraId="6ACCECC1"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000000" w:fill="E7F1F9"/>
            <w:noWrap/>
            <w:vAlign w:val="bottom"/>
            <w:hideMark/>
          </w:tcPr>
          <w:p w14:paraId="52A38D31"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21%</w:t>
            </w:r>
          </w:p>
        </w:tc>
        <w:tc>
          <w:tcPr>
            <w:tcW w:w="640" w:type="dxa"/>
            <w:tcBorders>
              <w:top w:val="nil"/>
              <w:left w:val="nil"/>
              <w:bottom w:val="single" w:sz="4" w:space="0" w:color="auto"/>
              <w:right w:val="single" w:sz="4" w:space="0" w:color="auto"/>
            </w:tcBorders>
            <w:shd w:val="clear" w:color="000000" w:fill="E7F1F9"/>
            <w:noWrap/>
            <w:vAlign w:val="bottom"/>
            <w:hideMark/>
          </w:tcPr>
          <w:p w14:paraId="676C6BFD"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1AB8350B"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19FECDAD"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Stahl, B.C. (2025). The Ethics of Data and Its Governance: A Discourse Theoretical Approach. Information (Switzerland), Vol. 16, issue 6, Article 497. </w:t>
            </w:r>
            <w:r w:rsidRPr="00387D3F">
              <w:rPr>
                <w:rFonts w:ascii="Arial" w:eastAsia="Times New Roman" w:hAnsi="Arial" w:cs="Arial"/>
                <w:color w:val="000000"/>
                <w:sz w:val="20"/>
                <w:szCs w:val="20"/>
                <w:lang w:eastAsia="en-GB"/>
              </w:rPr>
              <w:br/>
              <w:t xml:space="preserve">https://doi.org/10.3390/info16060497 </w:t>
            </w:r>
          </w:p>
        </w:tc>
        <w:tc>
          <w:tcPr>
            <w:tcW w:w="940" w:type="dxa"/>
            <w:tcBorders>
              <w:top w:val="nil"/>
              <w:left w:val="nil"/>
              <w:bottom w:val="single" w:sz="4" w:space="0" w:color="auto"/>
              <w:right w:val="single" w:sz="4" w:space="0" w:color="auto"/>
            </w:tcBorders>
            <w:shd w:val="clear" w:color="auto" w:fill="auto"/>
            <w:noWrap/>
            <w:vAlign w:val="bottom"/>
            <w:hideMark/>
          </w:tcPr>
          <w:p w14:paraId="5F251474"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auto" w:fill="auto"/>
            <w:noWrap/>
            <w:vAlign w:val="bottom"/>
            <w:hideMark/>
          </w:tcPr>
          <w:p w14:paraId="2C8E7F3B"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21%</w:t>
            </w:r>
          </w:p>
        </w:tc>
        <w:tc>
          <w:tcPr>
            <w:tcW w:w="640" w:type="dxa"/>
            <w:tcBorders>
              <w:top w:val="nil"/>
              <w:left w:val="nil"/>
              <w:bottom w:val="single" w:sz="4" w:space="0" w:color="auto"/>
              <w:right w:val="single" w:sz="4" w:space="0" w:color="auto"/>
            </w:tcBorders>
            <w:shd w:val="clear" w:color="auto" w:fill="auto"/>
            <w:noWrap/>
            <w:vAlign w:val="bottom"/>
            <w:hideMark/>
          </w:tcPr>
          <w:p w14:paraId="71B3D325"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43A33822"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27D7B18D"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Cameron, H.R., Reyes-Cruz, G., Piskopani, A.-M., Barnard, P., Boudouraki, A., Caleb-Solly, P., Castle-Green, S.D., Fischer, J.E., Hyde, R., Kucukyilmaz, A., Maior, H.A. (2025). Acceptability, Acceptance and Adoption of Telepresence Robots in Museums: The Museum Professionals' Perspectives. Conference on Human Factors in Computing Systems - Proceedings , Article 431. </w:t>
            </w:r>
            <w:r w:rsidRPr="00387D3F">
              <w:rPr>
                <w:rFonts w:ascii="Arial" w:eastAsia="Times New Roman" w:hAnsi="Arial" w:cs="Arial"/>
                <w:color w:val="000000"/>
                <w:sz w:val="20"/>
                <w:szCs w:val="20"/>
                <w:lang w:eastAsia="en-GB"/>
              </w:rPr>
              <w:br/>
              <w:t xml:space="preserve">https://doi.org/10.1145/3706598.3713533 </w:t>
            </w:r>
          </w:p>
        </w:tc>
        <w:tc>
          <w:tcPr>
            <w:tcW w:w="940" w:type="dxa"/>
            <w:tcBorders>
              <w:top w:val="nil"/>
              <w:left w:val="nil"/>
              <w:bottom w:val="single" w:sz="4" w:space="0" w:color="auto"/>
              <w:right w:val="single" w:sz="4" w:space="0" w:color="auto"/>
            </w:tcBorders>
            <w:shd w:val="clear" w:color="000000" w:fill="E7F1F9"/>
            <w:noWrap/>
            <w:vAlign w:val="bottom"/>
            <w:hideMark/>
          </w:tcPr>
          <w:p w14:paraId="18C33DCD"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000000" w:fill="E7F1F9"/>
            <w:noWrap/>
            <w:vAlign w:val="bottom"/>
            <w:hideMark/>
          </w:tcPr>
          <w:p w14:paraId="15269134"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21%</w:t>
            </w:r>
          </w:p>
        </w:tc>
        <w:tc>
          <w:tcPr>
            <w:tcW w:w="640" w:type="dxa"/>
            <w:tcBorders>
              <w:top w:val="nil"/>
              <w:left w:val="nil"/>
              <w:bottom w:val="single" w:sz="4" w:space="0" w:color="auto"/>
              <w:right w:val="single" w:sz="4" w:space="0" w:color="auto"/>
            </w:tcBorders>
            <w:shd w:val="clear" w:color="000000" w:fill="E7F1F9"/>
            <w:noWrap/>
            <w:vAlign w:val="bottom"/>
            <w:hideMark/>
          </w:tcPr>
          <w:p w14:paraId="039D466B"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39819C2F"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67AD5235"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Reyes-Cruz, G., Boudouraki, A., Price, D.J., Piskopani, A.-M., Barnard, P., Cameron, H.R., Maior, H.A., Trigo, M.J.G., Reeves, S., Fischer, J.E., Caleb-Solly, P. (2025). Please Follow Me to the Next Stop: A Case Study of Planning, Deploying and Researching a Robot-Guided Tour in a Museum in the UK. Conference on Human Factors in Computing Systems - Proceedings , Article 690. </w:t>
            </w:r>
            <w:r w:rsidRPr="00387D3F">
              <w:rPr>
                <w:rFonts w:ascii="Arial" w:eastAsia="Times New Roman" w:hAnsi="Arial" w:cs="Arial"/>
                <w:color w:val="000000"/>
                <w:sz w:val="20"/>
                <w:szCs w:val="20"/>
                <w:lang w:eastAsia="en-GB"/>
              </w:rPr>
              <w:br/>
              <w:t xml:space="preserve">https://doi.org/10.1145/3706599.3706660 </w:t>
            </w:r>
          </w:p>
        </w:tc>
        <w:tc>
          <w:tcPr>
            <w:tcW w:w="940" w:type="dxa"/>
            <w:tcBorders>
              <w:top w:val="nil"/>
              <w:left w:val="nil"/>
              <w:bottom w:val="single" w:sz="4" w:space="0" w:color="auto"/>
              <w:right w:val="single" w:sz="4" w:space="0" w:color="auto"/>
            </w:tcBorders>
            <w:shd w:val="clear" w:color="auto" w:fill="auto"/>
            <w:noWrap/>
            <w:vAlign w:val="bottom"/>
            <w:hideMark/>
          </w:tcPr>
          <w:p w14:paraId="7F379DA2"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auto" w:fill="auto"/>
            <w:noWrap/>
            <w:vAlign w:val="bottom"/>
            <w:hideMark/>
          </w:tcPr>
          <w:p w14:paraId="13A73CA7"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21%</w:t>
            </w:r>
          </w:p>
        </w:tc>
        <w:tc>
          <w:tcPr>
            <w:tcW w:w="640" w:type="dxa"/>
            <w:tcBorders>
              <w:top w:val="nil"/>
              <w:left w:val="nil"/>
              <w:bottom w:val="single" w:sz="4" w:space="0" w:color="auto"/>
              <w:right w:val="single" w:sz="4" w:space="0" w:color="auto"/>
            </w:tcBorders>
            <w:shd w:val="clear" w:color="auto" w:fill="auto"/>
            <w:noWrap/>
            <w:vAlign w:val="bottom"/>
            <w:hideMark/>
          </w:tcPr>
          <w:p w14:paraId="11CE7C42"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6C821D78"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3C51975C"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val="nl-BE" w:eastAsia="en-GB"/>
              </w:rPr>
              <w:lastRenderedPageBreak/>
              <w:t xml:space="preserve">Eke, D., Wakunuma, K., Akintoye, S., Ogoh, G. (2025). </w:t>
            </w:r>
            <w:r w:rsidRPr="00387D3F">
              <w:rPr>
                <w:rFonts w:ascii="Arial" w:eastAsia="Times New Roman" w:hAnsi="Arial" w:cs="Arial"/>
                <w:color w:val="000000"/>
                <w:sz w:val="20"/>
                <w:szCs w:val="20"/>
                <w:lang w:eastAsia="en-GB"/>
              </w:rPr>
              <w:t xml:space="preserve">Trustworthy AI: African Perspectives. Trustworthy AI: African Perspectives, 1-281. </w:t>
            </w:r>
            <w:r w:rsidRPr="00387D3F">
              <w:rPr>
                <w:rFonts w:ascii="Arial" w:eastAsia="Times New Roman" w:hAnsi="Arial" w:cs="Arial"/>
                <w:color w:val="000000"/>
                <w:sz w:val="20"/>
                <w:szCs w:val="20"/>
                <w:lang w:eastAsia="en-GB"/>
              </w:rPr>
              <w:br/>
              <w:t xml:space="preserve">https://doi.org/10.1007/978-3-031-75674-0 </w:t>
            </w:r>
          </w:p>
        </w:tc>
        <w:tc>
          <w:tcPr>
            <w:tcW w:w="940" w:type="dxa"/>
            <w:tcBorders>
              <w:top w:val="nil"/>
              <w:left w:val="nil"/>
              <w:bottom w:val="single" w:sz="4" w:space="0" w:color="auto"/>
              <w:right w:val="single" w:sz="4" w:space="0" w:color="auto"/>
            </w:tcBorders>
            <w:shd w:val="clear" w:color="000000" w:fill="E7F1F9"/>
            <w:noWrap/>
            <w:vAlign w:val="bottom"/>
            <w:hideMark/>
          </w:tcPr>
          <w:p w14:paraId="2128678F"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000000" w:fill="E7F1F9"/>
            <w:noWrap/>
            <w:vAlign w:val="bottom"/>
            <w:hideMark/>
          </w:tcPr>
          <w:p w14:paraId="2619A933"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21%</w:t>
            </w:r>
          </w:p>
        </w:tc>
        <w:tc>
          <w:tcPr>
            <w:tcW w:w="640" w:type="dxa"/>
            <w:tcBorders>
              <w:top w:val="nil"/>
              <w:left w:val="nil"/>
              <w:bottom w:val="single" w:sz="4" w:space="0" w:color="auto"/>
              <w:right w:val="single" w:sz="4" w:space="0" w:color="auto"/>
            </w:tcBorders>
            <w:shd w:val="clear" w:color="000000" w:fill="E7F1F9"/>
            <w:noWrap/>
            <w:vAlign w:val="bottom"/>
            <w:hideMark/>
          </w:tcPr>
          <w:p w14:paraId="417CD19C"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1F677790"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56B16F97"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Boudouraki, A., Cameron, H.R., Reyes-Cruz, G., Avila, J.P.M., Orduna, M., Castro, S.V., Kohonen-Aho, L. (2025). Contesting Control with Automation in Technology-Mediated Interactions. Conference on Human Factors in Computing Systems - Proceedings , Article 150. </w:t>
            </w:r>
            <w:r w:rsidRPr="00387D3F">
              <w:rPr>
                <w:rFonts w:ascii="Arial" w:eastAsia="Times New Roman" w:hAnsi="Arial" w:cs="Arial"/>
                <w:color w:val="000000"/>
                <w:sz w:val="20"/>
                <w:szCs w:val="20"/>
                <w:lang w:eastAsia="en-GB"/>
              </w:rPr>
              <w:br/>
              <w:t xml:space="preserve">https://doi.org/10.1145/3706599.3719855 </w:t>
            </w:r>
          </w:p>
        </w:tc>
        <w:tc>
          <w:tcPr>
            <w:tcW w:w="940" w:type="dxa"/>
            <w:tcBorders>
              <w:top w:val="nil"/>
              <w:left w:val="nil"/>
              <w:bottom w:val="single" w:sz="4" w:space="0" w:color="auto"/>
              <w:right w:val="single" w:sz="4" w:space="0" w:color="auto"/>
            </w:tcBorders>
            <w:shd w:val="clear" w:color="auto" w:fill="auto"/>
            <w:noWrap/>
            <w:vAlign w:val="bottom"/>
            <w:hideMark/>
          </w:tcPr>
          <w:p w14:paraId="7012DC61"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auto" w:fill="auto"/>
            <w:noWrap/>
            <w:vAlign w:val="bottom"/>
            <w:hideMark/>
          </w:tcPr>
          <w:p w14:paraId="1E9D5DFE"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21%</w:t>
            </w:r>
          </w:p>
        </w:tc>
        <w:tc>
          <w:tcPr>
            <w:tcW w:w="640" w:type="dxa"/>
            <w:tcBorders>
              <w:top w:val="nil"/>
              <w:left w:val="nil"/>
              <w:bottom w:val="single" w:sz="4" w:space="0" w:color="auto"/>
              <w:right w:val="single" w:sz="4" w:space="0" w:color="auto"/>
            </w:tcBorders>
            <w:shd w:val="clear" w:color="auto" w:fill="auto"/>
            <w:noWrap/>
            <w:vAlign w:val="bottom"/>
            <w:hideMark/>
          </w:tcPr>
          <w:p w14:paraId="162B8A5B"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7597C20D"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5F62931F"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Alshomrani, N., Furnell, S., Webb, H. (2025). A Unified Privacy and Permission Management Framework. IFIP Advances in Information and Communication Technology, Vol. 721, 295-307. </w:t>
            </w:r>
            <w:r w:rsidRPr="00387D3F">
              <w:rPr>
                <w:rFonts w:ascii="Arial" w:eastAsia="Times New Roman" w:hAnsi="Arial" w:cs="Arial"/>
                <w:color w:val="000000"/>
                <w:sz w:val="20"/>
                <w:szCs w:val="20"/>
                <w:lang w:eastAsia="en-GB"/>
              </w:rPr>
              <w:br/>
              <w:t xml:space="preserve">https://doi.org/10.1007/978-3-031-72559-3_20 </w:t>
            </w:r>
          </w:p>
        </w:tc>
        <w:tc>
          <w:tcPr>
            <w:tcW w:w="940" w:type="dxa"/>
            <w:tcBorders>
              <w:top w:val="nil"/>
              <w:left w:val="nil"/>
              <w:bottom w:val="single" w:sz="4" w:space="0" w:color="auto"/>
              <w:right w:val="single" w:sz="4" w:space="0" w:color="auto"/>
            </w:tcBorders>
            <w:shd w:val="clear" w:color="000000" w:fill="E7F1F9"/>
            <w:noWrap/>
            <w:vAlign w:val="bottom"/>
            <w:hideMark/>
          </w:tcPr>
          <w:p w14:paraId="63B2F4DC"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000000" w:fill="E7F1F9"/>
            <w:noWrap/>
            <w:vAlign w:val="bottom"/>
            <w:hideMark/>
          </w:tcPr>
          <w:p w14:paraId="63688BA3"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21%</w:t>
            </w:r>
          </w:p>
        </w:tc>
        <w:tc>
          <w:tcPr>
            <w:tcW w:w="640" w:type="dxa"/>
            <w:tcBorders>
              <w:top w:val="nil"/>
              <w:left w:val="nil"/>
              <w:bottom w:val="single" w:sz="4" w:space="0" w:color="auto"/>
              <w:right w:val="single" w:sz="4" w:space="0" w:color="auto"/>
            </w:tcBorders>
            <w:shd w:val="clear" w:color="000000" w:fill="E7F1F9"/>
            <w:noWrap/>
            <w:vAlign w:val="bottom"/>
            <w:hideMark/>
          </w:tcPr>
          <w:p w14:paraId="3CC1E5C0"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783A40F2"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59FC5B9E"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Eke, D.O., Wakunuma, K., Akintoye, S., Ogoh, G. (2025). African Perspectives of Trustworthy AI: An Introduction. Trustworthy AI: African Perspectives, 1-17. </w:t>
            </w:r>
            <w:r w:rsidRPr="00387D3F">
              <w:rPr>
                <w:rFonts w:ascii="Arial" w:eastAsia="Times New Roman" w:hAnsi="Arial" w:cs="Arial"/>
                <w:color w:val="000000"/>
                <w:sz w:val="20"/>
                <w:szCs w:val="20"/>
                <w:lang w:eastAsia="en-GB"/>
              </w:rPr>
              <w:br/>
              <w:t xml:space="preserve">https://doi.org/10.1007/978-3-031-75674-0_1 </w:t>
            </w:r>
          </w:p>
        </w:tc>
        <w:tc>
          <w:tcPr>
            <w:tcW w:w="940" w:type="dxa"/>
            <w:tcBorders>
              <w:top w:val="nil"/>
              <w:left w:val="nil"/>
              <w:bottom w:val="single" w:sz="4" w:space="0" w:color="auto"/>
              <w:right w:val="single" w:sz="4" w:space="0" w:color="auto"/>
            </w:tcBorders>
            <w:shd w:val="clear" w:color="auto" w:fill="auto"/>
            <w:noWrap/>
            <w:vAlign w:val="bottom"/>
            <w:hideMark/>
          </w:tcPr>
          <w:p w14:paraId="41538FA5"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auto" w:fill="auto"/>
            <w:noWrap/>
            <w:vAlign w:val="bottom"/>
            <w:hideMark/>
          </w:tcPr>
          <w:p w14:paraId="3DBA7F37"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21%</w:t>
            </w:r>
          </w:p>
        </w:tc>
        <w:tc>
          <w:tcPr>
            <w:tcW w:w="640" w:type="dxa"/>
            <w:tcBorders>
              <w:top w:val="nil"/>
              <w:left w:val="nil"/>
              <w:bottom w:val="single" w:sz="4" w:space="0" w:color="auto"/>
              <w:right w:val="single" w:sz="4" w:space="0" w:color="auto"/>
            </w:tcBorders>
            <w:shd w:val="clear" w:color="auto" w:fill="auto"/>
            <w:noWrap/>
            <w:vAlign w:val="bottom"/>
            <w:hideMark/>
          </w:tcPr>
          <w:p w14:paraId="36AF2564"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3A3B548B"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6DDA7906"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Stahl, B.C. (2025). Foreword: Exploring the African AI Ecosystem. Trustworthy AI: African Perspectives, v-viii. </w:t>
            </w:r>
          </w:p>
        </w:tc>
        <w:tc>
          <w:tcPr>
            <w:tcW w:w="940" w:type="dxa"/>
            <w:tcBorders>
              <w:top w:val="nil"/>
              <w:left w:val="nil"/>
              <w:bottom w:val="single" w:sz="4" w:space="0" w:color="auto"/>
              <w:right w:val="single" w:sz="4" w:space="0" w:color="auto"/>
            </w:tcBorders>
            <w:shd w:val="clear" w:color="000000" w:fill="E7F1F9"/>
            <w:noWrap/>
            <w:vAlign w:val="bottom"/>
            <w:hideMark/>
          </w:tcPr>
          <w:p w14:paraId="7161D7C8"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000000" w:fill="E7F1F9"/>
            <w:noWrap/>
            <w:vAlign w:val="bottom"/>
            <w:hideMark/>
          </w:tcPr>
          <w:p w14:paraId="51A0168E"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21%</w:t>
            </w:r>
          </w:p>
        </w:tc>
        <w:tc>
          <w:tcPr>
            <w:tcW w:w="640" w:type="dxa"/>
            <w:tcBorders>
              <w:top w:val="nil"/>
              <w:left w:val="nil"/>
              <w:bottom w:val="single" w:sz="4" w:space="0" w:color="auto"/>
              <w:right w:val="single" w:sz="4" w:space="0" w:color="auto"/>
            </w:tcBorders>
            <w:shd w:val="clear" w:color="000000" w:fill="E7F1F9"/>
            <w:noWrap/>
            <w:vAlign w:val="bottom"/>
            <w:hideMark/>
          </w:tcPr>
          <w:p w14:paraId="058E2C04"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257BC3D7"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11273017"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Muñoz-del-Pino, I.M., Saavedra-Macías, F.J., Pérez-Vallejos, E. (2025). "Am I the only one who will Spread the Virus?": Impact of Public Stigma Towards the East Asian Population Living in Spain Related to COVID-19. Journal of Racial and Ethnic Health Disparities, Article e21684. </w:t>
            </w:r>
            <w:r w:rsidRPr="00387D3F">
              <w:rPr>
                <w:rFonts w:ascii="Arial" w:eastAsia="Times New Roman" w:hAnsi="Arial" w:cs="Arial"/>
                <w:color w:val="000000"/>
                <w:sz w:val="20"/>
                <w:szCs w:val="20"/>
                <w:lang w:eastAsia="en-GB"/>
              </w:rPr>
              <w:br/>
              <w:t xml:space="preserve">https://doi.org/10.1007/s40615-024-02281-w </w:t>
            </w:r>
          </w:p>
        </w:tc>
        <w:tc>
          <w:tcPr>
            <w:tcW w:w="940" w:type="dxa"/>
            <w:tcBorders>
              <w:top w:val="nil"/>
              <w:left w:val="nil"/>
              <w:bottom w:val="single" w:sz="4" w:space="0" w:color="auto"/>
              <w:right w:val="single" w:sz="4" w:space="0" w:color="auto"/>
            </w:tcBorders>
            <w:shd w:val="clear" w:color="auto" w:fill="auto"/>
            <w:noWrap/>
            <w:vAlign w:val="bottom"/>
            <w:hideMark/>
          </w:tcPr>
          <w:p w14:paraId="276CA2CC"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auto" w:fill="auto"/>
            <w:noWrap/>
            <w:vAlign w:val="bottom"/>
            <w:hideMark/>
          </w:tcPr>
          <w:p w14:paraId="0DAE27AE"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21%</w:t>
            </w:r>
          </w:p>
        </w:tc>
        <w:tc>
          <w:tcPr>
            <w:tcW w:w="640" w:type="dxa"/>
            <w:tcBorders>
              <w:top w:val="nil"/>
              <w:left w:val="nil"/>
              <w:bottom w:val="single" w:sz="4" w:space="0" w:color="auto"/>
              <w:right w:val="single" w:sz="4" w:space="0" w:color="auto"/>
            </w:tcBorders>
            <w:shd w:val="clear" w:color="auto" w:fill="auto"/>
            <w:noWrap/>
            <w:vAlign w:val="bottom"/>
            <w:hideMark/>
          </w:tcPr>
          <w:p w14:paraId="6D350132"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3738B9B9"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1814DF82"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Wingfield, L.R., Wainwright, K., Knight, S., Webb, H. (2025). A Trusted Friend in the Middle of the Night: End-User Perspectives on Artificial Intelligence Informed Software Systems as a Decision-Making Aid for Patients and Clinicians Navigating Uncertainty in Kidney Transplant. Lecture Notes in Computer Science (including subseries Lecture Notes in Artificial Intelligence and Lecture Notes in Bioinformatics) , Vol. 15383, 193-209. </w:t>
            </w:r>
            <w:r w:rsidRPr="00387D3F">
              <w:rPr>
                <w:rFonts w:ascii="Arial" w:eastAsia="Times New Roman" w:hAnsi="Arial" w:cs="Arial"/>
                <w:color w:val="000000"/>
                <w:sz w:val="20"/>
                <w:szCs w:val="20"/>
                <w:lang w:eastAsia="en-GB"/>
              </w:rPr>
              <w:br/>
              <w:t xml:space="preserve">https://doi.org/10.1007/978-3-031-80889-0_14 </w:t>
            </w:r>
          </w:p>
        </w:tc>
        <w:tc>
          <w:tcPr>
            <w:tcW w:w="940" w:type="dxa"/>
            <w:tcBorders>
              <w:top w:val="nil"/>
              <w:left w:val="nil"/>
              <w:bottom w:val="single" w:sz="4" w:space="0" w:color="auto"/>
              <w:right w:val="single" w:sz="4" w:space="0" w:color="auto"/>
            </w:tcBorders>
            <w:shd w:val="clear" w:color="000000" w:fill="E7F1F9"/>
            <w:noWrap/>
            <w:vAlign w:val="bottom"/>
            <w:hideMark/>
          </w:tcPr>
          <w:p w14:paraId="73CF2DE1"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000000" w:fill="E7F1F9"/>
            <w:noWrap/>
            <w:vAlign w:val="bottom"/>
            <w:hideMark/>
          </w:tcPr>
          <w:p w14:paraId="6E1FFEA8"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21%</w:t>
            </w:r>
          </w:p>
        </w:tc>
        <w:tc>
          <w:tcPr>
            <w:tcW w:w="640" w:type="dxa"/>
            <w:tcBorders>
              <w:top w:val="nil"/>
              <w:left w:val="nil"/>
              <w:bottom w:val="single" w:sz="4" w:space="0" w:color="auto"/>
              <w:right w:val="single" w:sz="4" w:space="0" w:color="auto"/>
            </w:tcBorders>
            <w:shd w:val="clear" w:color="000000" w:fill="E7F1F9"/>
            <w:noWrap/>
            <w:vAlign w:val="bottom"/>
            <w:hideMark/>
          </w:tcPr>
          <w:p w14:paraId="5C795EDA"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11D62201"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1639B099"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Wakunuma, K., Ogoh, G., Akintoye, S., Eke, D.O. (2025). Decoloniality as an Essential Trustworthy AI Requirement. Trustworthy AI: African Perspectives, 255-276. </w:t>
            </w:r>
            <w:r w:rsidRPr="00387D3F">
              <w:rPr>
                <w:rFonts w:ascii="Arial" w:eastAsia="Times New Roman" w:hAnsi="Arial" w:cs="Arial"/>
                <w:color w:val="000000"/>
                <w:sz w:val="20"/>
                <w:szCs w:val="20"/>
                <w:lang w:eastAsia="en-GB"/>
              </w:rPr>
              <w:br/>
              <w:t xml:space="preserve">https://doi.org/10.1007/978-3-031-75674-0_12 </w:t>
            </w:r>
          </w:p>
        </w:tc>
        <w:tc>
          <w:tcPr>
            <w:tcW w:w="940" w:type="dxa"/>
            <w:tcBorders>
              <w:top w:val="nil"/>
              <w:left w:val="nil"/>
              <w:bottom w:val="single" w:sz="4" w:space="0" w:color="auto"/>
              <w:right w:val="single" w:sz="4" w:space="0" w:color="auto"/>
            </w:tcBorders>
            <w:shd w:val="clear" w:color="auto" w:fill="auto"/>
            <w:noWrap/>
            <w:vAlign w:val="bottom"/>
            <w:hideMark/>
          </w:tcPr>
          <w:p w14:paraId="3E388E83"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auto" w:fill="auto"/>
            <w:noWrap/>
            <w:vAlign w:val="bottom"/>
            <w:hideMark/>
          </w:tcPr>
          <w:p w14:paraId="1AC00285"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21%</w:t>
            </w:r>
          </w:p>
        </w:tc>
        <w:tc>
          <w:tcPr>
            <w:tcW w:w="640" w:type="dxa"/>
            <w:tcBorders>
              <w:top w:val="nil"/>
              <w:left w:val="nil"/>
              <w:bottom w:val="single" w:sz="4" w:space="0" w:color="auto"/>
              <w:right w:val="single" w:sz="4" w:space="0" w:color="auto"/>
            </w:tcBorders>
            <w:shd w:val="clear" w:color="auto" w:fill="auto"/>
            <w:noWrap/>
            <w:vAlign w:val="bottom"/>
            <w:hideMark/>
          </w:tcPr>
          <w:p w14:paraId="532D745E"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4CE321BB"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5EE32A66"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Schiazza, G., Webb, H., Clos, J., Brundell, P., Walter, A. (2024). Meta-Meme: a Responsible Researcher's Tool for the analysis of Internet Memes. ACM International Conference Proceeding Series, Article 32. </w:t>
            </w:r>
            <w:r w:rsidRPr="00387D3F">
              <w:rPr>
                <w:rFonts w:ascii="Arial" w:eastAsia="Times New Roman" w:hAnsi="Arial" w:cs="Arial"/>
                <w:color w:val="000000"/>
                <w:sz w:val="20"/>
                <w:szCs w:val="20"/>
                <w:lang w:eastAsia="en-GB"/>
              </w:rPr>
              <w:br/>
              <w:t xml:space="preserve">https://doi.org/10.1145/3686038.3686051 </w:t>
            </w:r>
          </w:p>
        </w:tc>
        <w:tc>
          <w:tcPr>
            <w:tcW w:w="940" w:type="dxa"/>
            <w:tcBorders>
              <w:top w:val="nil"/>
              <w:left w:val="nil"/>
              <w:bottom w:val="single" w:sz="4" w:space="0" w:color="auto"/>
              <w:right w:val="single" w:sz="4" w:space="0" w:color="auto"/>
            </w:tcBorders>
            <w:shd w:val="clear" w:color="000000" w:fill="E7F1F9"/>
            <w:noWrap/>
            <w:vAlign w:val="bottom"/>
            <w:hideMark/>
          </w:tcPr>
          <w:p w14:paraId="4BDE6112"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000000" w:fill="E7F1F9"/>
            <w:noWrap/>
            <w:vAlign w:val="bottom"/>
            <w:hideMark/>
          </w:tcPr>
          <w:p w14:paraId="2D3EDD76"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53%</w:t>
            </w:r>
          </w:p>
        </w:tc>
        <w:tc>
          <w:tcPr>
            <w:tcW w:w="640" w:type="dxa"/>
            <w:tcBorders>
              <w:top w:val="nil"/>
              <w:left w:val="nil"/>
              <w:bottom w:val="single" w:sz="4" w:space="0" w:color="auto"/>
              <w:right w:val="single" w:sz="4" w:space="0" w:color="auto"/>
            </w:tcBorders>
            <w:shd w:val="clear" w:color="000000" w:fill="E7F1F9"/>
            <w:noWrap/>
            <w:vAlign w:val="bottom"/>
            <w:hideMark/>
          </w:tcPr>
          <w:p w14:paraId="5FC2BD40"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3E24A8C1"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4091E8D6"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Nees, F., Renner, P., Holz, N.E., Polemiti, E., Siehl, S., Hese, S., Schepanski, K., Schumann, G., Walter, H., Heinz, A., Ralser, M., Twardziok, S., Vaidya, N., Bernas, A., Serin, E., Jentsch, M., Hitchen, E., Kebir, H., Lett, T.A., Roy, J.-C., Eils, R., Taron, U.-H., Schütz, T., Banks, J., Banaschewski, T., Jansone, K., Christmann, N., Meyer-Lindenberg, A., Tost, H., Holz, N., Schwarz, E., Stringaris, A., Neidhart, M., Seefried, B., Aden, R., Andreassen, O.A., Westlye, L.T., van der Meer, D., Fernandez, S., Kjelkenes, R., Ask, H., Rapp, M., Tschorn, M., Böttger, S.J., Marquand, A., Novarino, G., Marr, L., Slater, M., Viapiana, G.F., Orosa, F.E., Gallego, J., Pastor, A., Forstner, A.J., Hoffmann, P., Nöthen, M.M., Claus, I., Miller, A., Mathey, C.M., Heilmann-Heimbach, S., Sommer, P., Patraskaki, M., Wilbertz, J., Schmitt, K., Jirsa, V., Petkoski, S., Pitel, S., Otten, L., Athanasiadis, A.-P., Pearmund, C., Spanlang, B., Alvarez, E., Sanchez, M., Giner, A., Jia, T., Gong, Y., Xia, Y., Chang, X., Calhoun, V., Liu, J., Schwalber, A., Thompson, P., Clinton, N., Desrivières, S., Young, A.H., Stahl, B., Ogoh, G. (2024). Large-scale population data enrichment in mental health research. Nature Mental Health, Vol. 2, issue 10, 1124-1127, Article 223. </w:t>
            </w:r>
            <w:r w:rsidRPr="00387D3F">
              <w:rPr>
                <w:rFonts w:ascii="Arial" w:eastAsia="Times New Roman" w:hAnsi="Arial" w:cs="Arial"/>
                <w:color w:val="000000"/>
                <w:sz w:val="20"/>
                <w:szCs w:val="20"/>
                <w:lang w:eastAsia="en-GB"/>
              </w:rPr>
              <w:br/>
              <w:t xml:space="preserve">https://doi.org/10.1038/s44220-024-00316-z </w:t>
            </w:r>
          </w:p>
        </w:tc>
        <w:tc>
          <w:tcPr>
            <w:tcW w:w="940" w:type="dxa"/>
            <w:tcBorders>
              <w:top w:val="nil"/>
              <w:left w:val="nil"/>
              <w:bottom w:val="single" w:sz="4" w:space="0" w:color="auto"/>
              <w:right w:val="single" w:sz="4" w:space="0" w:color="auto"/>
            </w:tcBorders>
            <w:shd w:val="clear" w:color="auto" w:fill="auto"/>
            <w:noWrap/>
            <w:vAlign w:val="bottom"/>
            <w:hideMark/>
          </w:tcPr>
          <w:p w14:paraId="389E34C8"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auto" w:fill="auto"/>
            <w:noWrap/>
            <w:vAlign w:val="bottom"/>
            <w:hideMark/>
          </w:tcPr>
          <w:p w14:paraId="285BAABC"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53%</w:t>
            </w:r>
          </w:p>
        </w:tc>
        <w:tc>
          <w:tcPr>
            <w:tcW w:w="640" w:type="dxa"/>
            <w:tcBorders>
              <w:top w:val="nil"/>
              <w:left w:val="nil"/>
              <w:bottom w:val="single" w:sz="4" w:space="0" w:color="auto"/>
              <w:right w:val="single" w:sz="4" w:space="0" w:color="auto"/>
            </w:tcBorders>
            <w:shd w:val="clear" w:color="auto" w:fill="auto"/>
            <w:noWrap/>
            <w:vAlign w:val="bottom"/>
            <w:hideMark/>
          </w:tcPr>
          <w:p w14:paraId="5FB1AC1C"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04AA49E7"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1F6AD440"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lastRenderedPageBreak/>
              <w:t xml:space="preserve">Cameron, H.R., Castle-Green, S., Chughtai, M., Dowthwaite, L., Kucukyilmaz, A., Maior, H.A., Ngo, V., Schneiders, E., Stahl, B.C. (2024). A Taxonomy of Domestic Robot Failure Outcomes: Understanding the impact of failure on trustworthiness of domestic robots. ACM International Conference Proceeding Series, Article 7. </w:t>
            </w:r>
            <w:r w:rsidRPr="00387D3F">
              <w:rPr>
                <w:rFonts w:ascii="Arial" w:eastAsia="Times New Roman" w:hAnsi="Arial" w:cs="Arial"/>
                <w:color w:val="000000"/>
                <w:sz w:val="20"/>
                <w:szCs w:val="20"/>
                <w:lang w:eastAsia="en-GB"/>
              </w:rPr>
              <w:br/>
              <w:t xml:space="preserve">https://doi.org/10.1145/3686038.3686050 </w:t>
            </w:r>
          </w:p>
        </w:tc>
        <w:tc>
          <w:tcPr>
            <w:tcW w:w="940" w:type="dxa"/>
            <w:tcBorders>
              <w:top w:val="nil"/>
              <w:left w:val="nil"/>
              <w:bottom w:val="single" w:sz="4" w:space="0" w:color="auto"/>
              <w:right w:val="single" w:sz="4" w:space="0" w:color="auto"/>
            </w:tcBorders>
            <w:shd w:val="clear" w:color="000000" w:fill="E7F1F9"/>
            <w:noWrap/>
            <w:vAlign w:val="bottom"/>
            <w:hideMark/>
          </w:tcPr>
          <w:p w14:paraId="605D5073"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000000" w:fill="E7F1F9"/>
            <w:noWrap/>
            <w:vAlign w:val="bottom"/>
            <w:hideMark/>
          </w:tcPr>
          <w:p w14:paraId="76E42444"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53%</w:t>
            </w:r>
          </w:p>
        </w:tc>
        <w:tc>
          <w:tcPr>
            <w:tcW w:w="640" w:type="dxa"/>
            <w:tcBorders>
              <w:top w:val="nil"/>
              <w:left w:val="nil"/>
              <w:bottom w:val="single" w:sz="4" w:space="0" w:color="auto"/>
              <w:right w:val="single" w:sz="4" w:space="0" w:color="auto"/>
            </w:tcBorders>
            <w:shd w:val="clear" w:color="000000" w:fill="E7F1F9"/>
            <w:noWrap/>
            <w:vAlign w:val="bottom"/>
            <w:hideMark/>
          </w:tcPr>
          <w:p w14:paraId="29503266"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5828DCC0"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13E1C40A"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val="nl-BE" w:eastAsia="en-GB"/>
              </w:rPr>
              <w:t xml:space="preserve">Palazzolo, P., Stahl, B., Webb, H. (2024). </w:t>
            </w:r>
            <w:r w:rsidRPr="00387D3F">
              <w:rPr>
                <w:rFonts w:ascii="Arial" w:eastAsia="Times New Roman" w:hAnsi="Arial" w:cs="Arial"/>
                <w:color w:val="000000"/>
                <w:sz w:val="20"/>
                <w:szCs w:val="20"/>
                <w:lang w:eastAsia="en-GB"/>
              </w:rPr>
              <w:t xml:space="preserve">Measurable Trust: The Key to Unlocking User Confidence in Black-Box AI. ACM International Conference Proceeding Series, Article 18. </w:t>
            </w:r>
            <w:r w:rsidRPr="00387D3F">
              <w:rPr>
                <w:rFonts w:ascii="Arial" w:eastAsia="Times New Roman" w:hAnsi="Arial" w:cs="Arial"/>
                <w:color w:val="000000"/>
                <w:sz w:val="20"/>
                <w:szCs w:val="20"/>
                <w:lang w:eastAsia="en-GB"/>
              </w:rPr>
              <w:br/>
              <w:t xml:space="preserve">https://doi.org/10.1145/3686038.3686058 </w:t>
            </w:r>
          </w:p>
        </w:tc>
        <w:tc>
          <w:tcPr>
            <w:tcW w:w="940" w:type="dxa"/>
            <w:tcBorders>
              <w:top w:val="nil"/>
              <w:left w:val="nil"/>
              <w:bottom w:val="single" w:sz="4" w:space="0" w:color="auto"/>
              <w:right w:val="single" w:sz="4" w:space="0" w:color="auto"/>
            </w:tcBorders>
            <w:shd w:val="clear" w:color="auto" w:fill="auto"/>
            <w:noWrap/>
            <w:vAlign w:val="bottom"/>
            <w:hideMark/>
          </w:tcPr>
          <w:p w14:paraId="572A720C"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auto" w:fill="auto"/>
            <w:noWrap/>
            <w:vAlign w:val="bottom"/>
            <w:hideMark/>
          </w:tcPr>
          <w:p w14:paraId="12661BF7"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53%</w:t>
            </w:r>
          </w:p>
        </w:tc>
        <w:tc>
          <w:tcPr>
            <w:tcW w:w="640" w:type="dxa"/>
            <w:tcBorders>
              <w:top w:val="nil"/>
              <w:left w:val="nil"/>
              <w:bottom w:val="single" w:sz="4" w:space="0" w:color="auto"/>
              <w:right w:val="single" w:sz="4" w:space="0" w:color="auto"/>
            </w:tcBorders>
            <w:shd w:val="clear" w:color="auto" w:fill="auto"/>
            <w:noWrap/>
            <w:vAlign w:val="bottom"/>
            <w:hideMark/>
          </w:tcPr>
          <w:p w14:paraId="724B91E4"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35ADFA41"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32A99495"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Portillo, V., Webb, H., Craigon, P., Wilton, R., Dowthwaite, L., Luwemba, E. (2024). Responsibility Statement on research project outputs- to who and what for?. ACM International Conference Proceeding Series, Article 30. </w:t>
            </w:r>
            <w:r w:rsidRPr="00387D3F">
              <w:rPr>
                <w:rFonts w:ascii="Arial" w:eastAsia="Times New Roman" w:hAnsi="Arial" w:cs="Arial"/>
                <w:color w:val="000000"/>
                <w:sz w:val="20"/>
                <w:szCs w:val="20"/>
                <w:lang w:eastAsia="en-GB"/>
              </w:rPr>
              <w:br/>
              <w:t xml:space="preserve">https://doi.org/10.1145/3686038.3686651 </w:t>
            </w:r>
          </w:p>
        </w:tc>
        <w:tc>
          <w:tcPr>
            <w:tcW w:w="940" w:type="dxa"/>
            <w:tcBorders>
              <w:top w:val="nil"/>
              <w:left w:val="nil"/>
              <w:bottom w:val="single" w:sz="4" w:space="0" w:color="auto"/>
              <w:right w:val="single" w:sz="4" w:space="0" w:color="auto"/>
            </w:tcBorders>
            <w:shd w:val="clear" w:color="000000" w:fill="E7F1F9"/>
            <w:noWrap/>
            <w:vAlign w:val="bottom"/>
            <w:hideMark/>
          </w:tcPr>
          <w:p w14:paraId="2EB5E202"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000000" w:fill="E7F1F9"/>
            <w:noWrap/>
            <w:vAlign w:val="bottom"/>
            <w:hideMark/>
          </w:tcPr>
          <w:p w14:paraId="12AC4451"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53%</w:t>
            </w:r>
          </w:p>
        </w:tc>
        <w:tc>
          <w:tcPr>
            <w:tcW w:w="640" w:type="dxa"/>
            <w:tcBorders>
              <w:top w:val="nil"/>
              <w:left w:val="nil"/>
              <w:bottom w:val="single" w:sz="4" w:space="0" w:color="auto"/>
              <w:right w:val="single" w:sz="4" w:space="0" w:color="auto"/>
            </w:tcBorders>
            <w:shd w:val="clear" w:color="000000" w:fill="E7F1F9"/>
            <w:noWrap/>
            <w:vAlign w:val="bottom"/>
            <w:hideMark/>
          </w:tcPr>
          <w:p w14:paraId="75C585E1"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17BE898E"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6E6670A5"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Hayashi, S., Caron, B.A., Heinsfeld, A.S., Vinci-Booher, S., McPherson, B., Bullock, D.N., Bertò, G., Niso, G., Hanekamp, S., Levitas, D., Ray, K., MacKenzie, A., Avesani, P., Kitchell, L., Leong, J.K., Nascimento-Silva, F., Koudoro, S., Willis, H., Jolly, J.K., Pisner, D., Zuidema, T.R., Kurzawski, J.W., Mikellidou, K., Bussalb, A., Chaumon, M., George, N., Rorden, C., Victory, C., Bhatia, D., Aydogan, D.B., Yeh, F.-C.F., Delogu, F., Guaje, J., Veraart, J., Fischer, J., Faskowitz, J., Fabrega, R., Hunt, D., McKee, S., Brown, S.T., Heyman, S., Iacovella, V., Mejia, A.F., Marinazzo, D., Craddock, R.C., Olivetti, E., Hanson, J.L., Garyfallidis, E., Stanzione, D., Carson, J., Henschel, R., Hancock, D.Y., Stewart, C.A., Schnyer, D., Eke, D.O., Poldrack, R.A., Bollmann, S., Stewart, A., Bridge, H., Sani, I., Freiwald, W.A., Puce, A., Port, N.L., Pestilli, F. (2024). Correction to: brainlife.io: a decentralized and open-source cloud platform to support neuroscience research (Nature Methods, (2024), 21, 5, (809-813), 10.1038/s41592-024-02237-2). Nature Methods, Vol. 21, issue 6. </w:t>
            </w:r>
            <w:r w:rsidRPr="00387D3F">
              <w:rPr>
                <w:rFonts w:ascii="Arial" w:eastAsia="Times New Roman" w:hAnsi="Arial" w:cs="Arial"/>
                <w:color w:val="000000"/>
                <w:sz w:val="20"/>
                <w:szCs w:val="20"/>
                <w:lang w:eastAsia="en-GB"/>
              </w:rPr>
              <w:br/>
              <w:t xml:space="preserve">https://doi.org/10.1038/s41592-024-02296-5 </w:t>
            </w:r>
          </w:p>
        </w:tc>
        <w:tc>
          <w:tcPr>
            <w:tcW w:w="940" w:type="dxa"/>
            <w:tcBorders>
              <w:top w:val="nil"/>
              <w:left w:val="nil"/>
              <w:bottom w:val="single" w:sz="4" w:space="0" w:color="auto"/>
              <w:right w:val="single" w:sz="4" w:space="0" w:color="auto"/>
            </w:tcBorders>
            <w:shd w:val="clear" w:color="auto" w:fill="auto"/>
            <w:noWrap/>
            <w:vAlign w:val="bottom"/>
            <w:hideMark/>
          </w:tcPr>
          <w:p w14:paraId="6AFC4C65"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auto" w:fill="auto"/>
            <w:noWrap/>
            <w:vAlign w:val="bottom"/>
            <w:hideMark/>
          </w:tcPr>
          <w:p w14:paraId="6C0BB29A"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53%</w:t>
            </w:r>
          </w:p>
        </w:tc>
        <w:tc>
          <w:tcPr>
            <w:tcW w:w="640" w:type="dxa"/>
            <w:tcBorders>
              <w:top w:val="nil"/>
              <w:left w:val="nil"/>
              <w:bottom w:val="single" w:sz="4" w:space="0" w:color="auto"/>
              <w:right w:val="single" w:sz="4" w:space="0" w:color="auto"/>
            </w:tcBorders>
            <w:shd w:val="clear" w:color="auto" w:fill="auto"/>
            <w:noWrap/>
            <w:vAlign w:val="bottom"/>
            <w:hideMark/>
          </w:tcPr>
          <w:p w14:paraId="17CFBE27"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23BFBCDD"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03AFC696"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Webb, H., Fitzroy-Dale, N., Aqeel, S., Piskopani, A.-M., Stafford-Fraser, Q., Nikolaou, C., Dowthwaite, L., McAuley, D., Hargreaves, C. (2024). Responsible AI in Policing. ACM International Conference Proceeding Series, Article 35. </w:t>
            </w:r>
            <w:r w:rsidRPr="00387D3F">
              <w:rPr>
                <w:rFonts w:ascii="Arial" w:eastAsia="Times New Roman" w:hAnsi="Arial" w:cs="Arial"/>
                <w:color w:val="000000"/>
                <w:sz w:val="20"/>
                <w:szCs w:val="20"/>
                <w:lang w:eastAsia="en-GB"/>
              </w:rPr>
              <w:br/>
              <w:t xml:space="preserve">https://doi.org/10.1145/3686038.3686070 </w:t>
            </w:r>
          </w:p>
        </w:tc>
        <w:tc>
          <w:tcPr>
            <w:tcW w:w="940" w:type="dxa"/>
            <w:tcBorders>
              <w:top w:val="nil"/>
              <w:left w:val="nil"/>
              <w:bottom w:val="single" w:sz="4" w:space="0" w:color="auto"/>
              <w:right w:val="single" w:sz="4" w:space="0" w:color="auto"/>
            </w:tcBorders>
            <w:shd w:val="clear" w:color="000000" w:fill="E7F1F9"/>
            <w:noWrap/>
            <w:vAlign w:val="bottom"/>
            <w:hideMark/>
          </w:tcPr>
          <w:p w14:paraId="09620C3D"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000000" w:fill="E7F1F9"/>
            <w:noWrap/>
            <w:vAlign w:val="bottom"/>
            <w:hideMark/>
          </w:tcPr>
          <w:p w14:paraId="117C25ED"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53%</w:t>
            </w:r>
          </w:p>
        </w:tc>
        <w:tc>
          <w:tcPr>
            <w:tcW w:w="640" w:type="dxa"/>
            <w:tcBorders>
              <w:top w:val="nil"/>
              <w:left w:val="nil"/>
              <w:bottom w:val="single" w:sz="4" w:space="0" w:color="auto"/>
              <w:right w:val="single" w:sz="4" w:space="0" w:color="auto"/>
            </w:tcBorders>
            <w:shd w:val="clear" w:color="000000" w:fill="E7F1F9"/>
            <w:noWrap/>
            <w:vAlign w:val="bottom"/>
            <w:hideMark/>
          </w:tcPr>
          <w:p w14:paraId="62C7BD8D"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615B19FF"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0DBD40AE"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Cameron, H.R., McBride, N., Ochang, P., Stahl, B.C. (2024). Trustworthy Airspaces of the Future: Hopes and concerns of experts regarding Uncrewed Traffic Management systems. ACM International Conference Proceeding Series, Article 8. </w:t>
            </w:r>
            <w:r w:rsidRPr="00387D3F">
              <w:rPr>
                <w:rFonts w:ascii="Arial" w:eastAsia="Times New Roman" w:hAnsi="Arial" w:cs="Arial"/>
                <w:color w:val="000000"/>
                <w:sz w:val="20"/>
                <w:szCs w:val="20"/>
                <w:lang w:eastAsia="en-GB"/>
              </w:rPr>
              <w:br/>
              <w:t xml:space="preserve">https://doi.org/10.1145/3686038.3686053 </w:t>
            </w:r>
          </w:p>
        </w:tc>
        <w:tc>
          <w:tcPr>
            <w:tcW w:w="940" w:type="dxa"/>
            <w:tcBorders>
              <w:top w:val="nil"/>
              <w:left w:val="nil"/>
              <w:bottom w:val="single" w:sz="4" w:space="0" w:color="auto"/>
              <w:right w:val="single" w:sz="4" w:space="0" w:color="auto"/>
            </w:tcBorders>
            <w:shd w:val="clear" w:color="auto" w:fill="auto"/>
            <w:noWrap/>
            <w:vAlign w:val="bottom"/>
            <w:hideMark/>
          </w:tcPr>
          <w:p w14:paraId="3067173F"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auto" w:fill="auto"/>
            <w:noWrap/>
            <w:vAlign w:val="bottom"/>
            <w:hideMark/>
          </w:tcPr>
          <w:p w14:paraId="7DF3A306"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53%</w:t>
            </w:r>
          </w:p>
        </w:tc>
        <w:tc>
          <w:tcPr>
            <w:tcW w:w="640" w:type="dxa"/>
            <w:tcBorders>
              <w:top w:val="nil"/>
              <w:left w:val="nil"/>
              <w:bottom w:val="single" w:sz="4" w:space="0" w:color="auto"/>
              <w:right w:val="single" w:sz="4" w:space="0" w:color="auto"/>
            </w:tcBorders>
            <w:shd w:val="clear" w:color="auto" w:fill="auto"/>
            <w:noWrap/>
            <w:vAlign w:val="bottom"/>
            <w:hideMark/>
          </w:tcPr>
          <w:p w14:paraId="06C226E7"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76F2AA01"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7F0140AC"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val="pt-BR" w:eastAsia="en-GB"/>
              </w:rPr>
              <w:t xml:space="preserve">Stahl, B.C., Schroeder, D., Rodrigues, R. (2024). </w:t>
            </w:r>
            <w:r w:rsidRPr="00387D3F">
              <w:rPr>
                <w:rFonts w:ascii="Arial" w:eastAsia="Times New Roman" w:hAnsi="Arial" w:cs="Arial"/>
                <w:color w:val="000000"/>
                <w:sz w:val="20"/>
                <w:szCs w:val="20"/>
                <w:lang w:eastAsia="en-GB"/>
              </w:rPr>
              <w:t xml:space="preserve">Ethics of Artificial Intelligence: Case Studies and Options for Addressing Ethical Challenges (excerpt). Ekonomicheskaya Sotsiologiya, Vol. 25, issue 1, 85-95. </w:t>
            </w:r>
            <w:r w:rsidRPr="00387D3F">
              <w:rPr>
                <w:rFonts w:ascii="Arial" w:eastAsia="Times New Roman" w:hAnsi="Arial" w:cs="Arial"/>
                <w:color w:val="000000"/>
                <w:sz w:val="20"/>
                <w:szCs w:val="20"/>
                <w:lang w:eastAsia="en-GB"/>
              </w:rPr>
              <w:br/>
              <w:t xml:space="preserve">https://doi.org/10.17323/1726-3247-2024-1-85-95 </w:t>
            </w:r>
          </w:p>
        </w:tc>
        <w:tc>
          <w:tcPr>
            <w:tcW w:w="940" w:type="dxa"/>
            <w:tcBorders>
              <w:top w:val="nil"/>
              <w:left w:val="nil"/>
              <w:bottom w:val="single" w:sz="4" w:space="0" w:color="auto"/>
              <w:right w:val="single" w:sz="4" w:space="0" w:color="auto"/>
            </w:tcBorders>
            <w:shd w:val="clear" w:color="000000" w:fill="E7F1F9"/>
            <w:noWrap/>
            <w:vAlign w:val="bottom"/>
            <w:hideMark/>
          </w:tcPr>
          <w:p w14:paraId="6E1AFC0B"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000000" w:fill="E7F1F9"/>
            <w:noWrap/>
            <w:vAlign w:val="bottom"/>
            <w:hideMark/>
          </w:tcPr>
          <w:p w14:paraId="1C44320D"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53%</w:t>
            </w:r>
          </w:p>
        </w:tc>
        <w:tc>
          <w:tcPr>
            <w:tcW w:w="640" w:type="dxa"/>
            <w:tcBorders>
              <w:top w:val="nil"/>
              <w:left w:val="nil"/>
              <w:bottom w:val="single" w:sz="4" w:space="0" w:color="auto"/>
              <w:right w:val="single" w:sz="4" w:space="0" w:color="auto"/>
            </w:tcBorders>
            <w:shd w:val="clear" w:color="000000" w:fill="E7F1F9"/>
            <w:noWrap/>
            <w:vAlign w:val="bottom"/>
            <w:hideMark/>
          </w:tcPr>
          <w:p w14:paraId="7F40E087"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63C7BF19"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5670D815"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val="pt-BR" w:eastAsia="en-GB"/>
              </w:rPr>
              <w:t xml:space="preserve">Cameron, H., Story, M., Reyes-Cruz, G., Galvez Trigo, M.J. (2023). </w:t>
            </w:r>
            <w:r w:rsidRPr="00387D3F">
              <w:rPr>
                <w:rFonts w:ascii="Arial" w:eastAsia="Times New Roman" w:hAnsi="Arial" w:cs="Arial"/>
                <w:color w:val="000000"/>
                <w:sz w:val="20"/>
                <w:szCs w:val="20"/>
                <w:lang w:eastAsia="en-GB"/>
              </w:rPr>
              <w:t xml:space="preserve">Co-creating Museum Robots with People That Are Autistic and/or Have Learning Disabilities. ACM International Conference Proceeding Series, Article 25. </w:t>
            </w:r>
            <w:r w:rsidRPr="00387D3F">
              <w:rPr>
                <w:rFonts w:ascii="Arial" w:eastAsia="Times New Roman" w:hAnsi="Arial" w:cs="Arial"/>
                <w:color w:val="000000"/>
                <w:sz w:val="20"/>
                <w:szCs w:val="20"/>
                <w:lang w:eastAsia="en-GB"/>
              </w:rPr>
              <w:br/>
              <w:t xml:space="preserve">https://doi.org/10.1145/3597512.3597525 </w:t>
            </w:r>
          </w:p>
        </w:tc>
        <w:tc>
          <w:tcPr>
            <w:tcW w:w="940" w:type="dxa"/>
            <w:tcBorders>
              <w:top w:val="nil"/>
              <w:left w:val="nil"/>
              <w:bottom w:val="single" w:sz="4" w:space="0" w:color="auto"/>
              <w:right w:val="single" w:sz="4" w:space="0" w:color="auto"/>
            </w:tcBorders>
            <w:shd w:val="clear" w:color="auto" w:fill="auto"/>
            <w:noWrap/>
            <w:vAlign w:val="bottom"/>
            <w:hideMark/>
          </w:tcPr>
          <w:p w14:paraId="421E70E0"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auto" w:fill="auto"/>
            <w:noWrap/>
            <w:vAlign w:val="bottom"/>
            <w:hideMark/>
          </w:tcPr>
          <w:p w14:paraId="24DD13A6"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70%</w:t>
            </w:r>
          </w:p>
        </w:tc>
        <w:tc>
          <w:tcPr>
            <w:tcW w:w="640" w:type="dxa"/>
            <w:tcBorders>
              <w:top w:val="nil"/>
              <w:left w:val="nil"/>
              <w:bottom w:val="single" w:sz="4" w:space="0" w:color="auto"/>
              <w:right w:val="single" w:sz="4" w:space="0" w:color="auto"/>
            </w:tcBorders>
            <w:shd w:val="clear" w:color="auto" w:fill="auto"/>
            <w:noWrap/>
            <w:vAlign w:val="bottom"/>
            <w:hideMark/>
          </w:tcPr>
          <w:p w14:paraId="50478BB7"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6A81F4E5"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00FB1733"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val="pt-BR" w:eastAsia="en-GB"/>
              </w:rPr>
              <w:t xml:space="preserve">Dowthwaite, L., Perez Vallejos, E., Portillo, V., Patel, M., Zhao, J., Creswick, H. (2023). </w:t>
            </w:r>
            <w:r w:rsidRPr="00387D3F">
              <w:rPr>
                <w:rFonts w:ascii="Arial" w:eastAsia="Times New Roman" w:hAnsi="Arial" w:cs="Arial"/>
                <w:color w:val="000000"/>
                <w:sz w:val="20"/>
                <w:szCs w:val="20"/>
                <w:lang w:eastAsia="en-GB"/>
              </w:rPr>
              <w:t xml:space="preserve">An Exploration of how Trust Online Relates to Psychological and Subjective Wellbeing. ACM International Conference Proceeding Series, Article 13. </w:t>
            </w:r>
            <w:r w:rsidRPr="00387D3F">
              <w:rPr>
                <w:rFonts w:ascii="Arial" w:eastAsia="Times New Roman" w:hAnsi="Arial" w:cs="Arial"/>
                <w:color w:val="000000"/>
                <w:sz w:val="20"/>
                <w:szCs w:val="20"/>
                <w:lang w:eastAsia="en-GB"/>
              </w:rPr>
              <w:br/>
              <w:t xml:space="preserve">https://doi.org/10.1145/3597512.3599708 </w:t>
            </w:r>
          </w:p>
        </w:tc>
        <w:tc>
          <w:tcPr>
            <w:tcW w:w="940" w:type="dxa"/>
            <w:tcBorders>
              <w:top w:val="nil"/>
              <w:left w:val="nil"/>
              <w:bottom w:val="single" w:sz="4" w:space="0" w:color="auto"/>
              <w:right w:val="single" w:sz="4" w:space="0" w:color="auto"/>
            </w:tcBorders>
            <w:shd w:val="clear" w:color="000000" w:fill="E7F1F9"/>
            <w:noWrap/>
            <w:vAlign w:val="bottom"/>
            <w:hideMark/>
          </w:tcPr>
          <w:p w14:paraId="3BB5AF55"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000000" w:fill="E7F1F9"/>
            <w:noWrap/>
            <w:vAlign w:val="bottom"/>
            <w:hideMark/>
          </w:tcPr>
          <w:p w14:paraId="44142560"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70%</w:t>
            </w:r>
          </w:p>
        </w:tc>
        <w:tc>
          <w:tcPr>
            <w:tcW w:w="640" w:type="dxa"/>
            <w:tcBorders>
              <w:top w:val="nil"/>
              <w:left w:val="nil"/>
              <w:bottom w:val="single" w:sz="4" w:space="0" w:color="auto"/>
              <w:right w:val="single" w:sz="4" w:space="0" w:color="auto"/>
            </w:tcBorders>
            <w:shd w:val="clear" w:color="000000" w:fill="E7F1F9"/>
            <w:noWrap/>
            <w:vAlign w:val="bottom"/>
            <w:hideMark/>
          </w:tcPr>
          <w:p w14:paraId="53EA9C7B"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0A510B98"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169CE9B5"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Albury, C., Tremblett, M., Webb, H., Begh, R., Barnes, R., Lawrence, W., Walmsley, N., Groenewald, D., Caunter, M., Patel, D. (2023). Clinician-patient communication about emergency aerial medical evacuation in case of infectious disease. Journal of Travel Medicine, </w:t>
            </w:r>
            <w:r w:rsidRPr="00387D3F">
              <w:rPr>
                <w:rFonts w:ascii="Arial" w:eastAsia="Times New Roman" w:hAnsi="Arial" w:cs="Arial"/>
                <w:color w:val="000000"/>
                <w:sz w:val="20"/>
                <w:szCs w:val="20"/>
                <w:lang w:eastAsia="en-GB"/>
              </w:rPr>
              <w:lastRenderedPageBreak/>
              <w:t xml:space="preserve">Vol. 30, issue 4, Article taad014. </w:t>
            </w:r>
            <w:r w:rsidRPr="00387D3F">
              <w:rPr>
                <w:rFonts w:ascii="Arial" w:eastAsia="Times New Roman" w:hAnsi="Arial" w:cs="Arial"/>
                <w:color w:val="000000"/>
                <w:sz w:val="20"/>
                <w:szCs w:val="20"/>
                <w:lang w:eastAsia="en-GB"/>
              </w:rPr>
              <w:br/>
              <w:t xml:space="preserve">https://doi.org/10.1093/jtm/taad014 </w:t>
            </w:r>
          </w:p>
        </w:tc>
        <w:tc>
          <w:tcPr>
            <w:tcW w:w="940" w:type="dxa"/>
            <w:tcBorders>
              <w:top w:val="nil"/>
              <w:left w:val="nil"/>
              <w:bottom w:val="single" w:sz="4" w:space="0" w:color="auto"/>
              <w:right w:val="single" w:sz="4" w:space="0" w:color="auto"/>
            </w:tcBorders>
            <w:shd w:val="clear" w:color="auto" w:fill="auto"/>
            <w:noWrap/>
            <w:vAlign w:val="bottom"/>
            <w:hideMark/>
          </w:tcPr>
          <w:p w14:paraId="1CBE898A"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lastRenderedPageBreak/>
              <w:t>0</w:t>
            </w:r>
          </w:p>
        </w:tc>
        <w:tc>
          <w:tcPr>
            <w:tcW w:w="1040" w:type="dxa"/>
            <w:tcBorders>
              <w:top w:val="nil"/>
              <w:left w:val="nil"/>
              <w:bottom w:val="single" w:sz="4" w:space="0" w:color="auto"/>
              <w:right w:val="single" w:sz="4" w:space="0" w:color="auto"/>
            </w:tcBorders>
            <w:shd w:val="clear" w:color="auto" w:fill="auto"/>
            <w:noWrap/>
            <w:vAlign w:val="bottom"/>
            <w:hideMark/>
          </w:tcPr>
          <w:p w14:paraId="54AF433B"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70%</w:t>
            </w:r>
          </w:p>
        </w:tc>
        <w:tc>
          <w:tcPr>
            <w:tcW w:w="640" w:type="dxa"/>
            <w:tcBorders>
              <w:top w:val="nil"/>
              <w:left w:val="nil"/>
              <w:bottom w:val="single" w:sz="4" w:space="0" w:color="auto"/>
              <w:right w:val="single" w:sz="4" w:space="0" w:color="auto"/>
            </w:tcBorders>
            <w:shd w:val="clear" w:color="auto" w:fill="auto"/>
            <w:noWrap/>
            <w:vAlign w:val="bottom"/>
            <w:hideMark/>
          </w:tcPr>
          <w:p w14:paraId="62B30EF0"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249C84D5" w14:textId="77777777" w:rsidTr="00387D3F">
        <w:trPr>
          <w:trHeight w:val="300"/>
        </w:trPr>
        <w:tc>
          <w:tcPr>
            <w:tcW w:w="6460" w:type="dxa"/>
            <w:tcBorders>
              <w:top w:val="nil"/>
              <w:left w:val="single" w:sz="4" w:space="0" w:color="auto"/>
              <w:bottom w:val="single" w:sz="4" w:space="0" w:color="auto"/>
              <w:right w:val="single" w:sz="4" w:space="0" w:color="auto"/>
            </w:tcBorders>
            <w:shd w:val="clear" w:color="000000" w:fill="E7F1F9"/>
            <w:vAlign w:val="bottom"/>
            <w:hideMark/>
          </w:tcPr>
          <w:p w14:paraId="62368A1A"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Cameron, H.R., Spors, V. (2023). The Museum is Dreaming: Re-Imagining the Museum through Feminist Values and Data Practices in Design Fiction. ACM International Conference Proceeding Series, 182-194. </w:t>
            </w:r>
            <w:r w:rsidRPr="00387D3F">
              <w:rPr>
                <w:rFonts w:ascii="Arial" w:eastAsia="Times New Roman" w:hAnsi="Arial" w:cs="Arial"/>
                <w:color w:val="000000"/>
                <w:sz w:val="20"/>
                <w:szCs w:val="20"/>
                <w:lang w:eastAsia="en-GB"/>
              </w:rPr>
              <w:br/>
              <w:t xml:space="preserve">https://doi.org/10.1145/3616961.3616984 </w:t>
            </w:r>
          </w:p>
        </w:tc>
        <w:tc>
          <w:tcPr>
            <w:tcW w:w="940" w:type="dxa"/>
            <w:tcBorders>
              <w:top w:val="nil"/>
              <w:left w:val="nil"/>
              <w:bottom w:val="single" w:sz="4" w:space="0" w:color="auto"/>
              <w:right w:val="single" w:sz="4" w:space="0" w:color="auto"/>
            </w:tcBorders>
            <w:shd w:val="clear" w:color="000000" w:fill="E7F1F9"/>
            <w:noWrap/>
            <w:vAlign w:val="bottom"/>
            <w:hideMark/>
          </w:tcPr>
          <w:p w14:paraId="615CF703"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000000" w:fill="E7F1F9"/>
            <w:noWrap/>
            <w:vAlign w:val="bottom"/>
            <w:hideMark/>
          </w:tcPr>
          <w:p w14:paraId="467D19B0"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70%</w:t>
            </w:r>
          </w:p>
        </w:tc>
        <w:tc>
          <w:tcPr>
            <w:tcW w:w="640" w:type="dxa"/>
            <w:tcBorders>
              <w:top w:val="nil"/>
              <w:left w:val="nil"/>
              <w:bottom w:val="single" w:sz="4" w:space="0" w:color="auto"/>
              <w:right w:val="single" w:sz="4" w:space="0" w:color="auto"/>
            </w:tcBorders>
            <w:shd w:val="clear" w:color="000000" w:fill="E7F1F9"/>
            <w:noWrap/>
            <w:vAlign w:val="bottom"/>
            <w:hideMark/>
          </w:tcPr>
          <w:p w14:paraId="484F487B"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r w:rsidR="00387D3F" w:rsidRPr="00387D3F" w14:paraId="4A275CB4" w14:textId="77777777" w:rsidTr="00387D3F">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23A0934E" w14:textId="77777777" w:rsidR="00387D3F" w:rsidRPr="00387D3F" w:rsidRDefault="00387D3F" w:rsidP="00387D3F">
            <w:pP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 xml:space="preserve">Piskopani, A.M., Webb, H., Caleb-Solly, P. (2023). Using a Knowledge Café approach as a public engagement activity for raising awareness of data protection issues in robotics for health and social care. ACM International Conference Proceeding Series, Article 30. </w:t>
            </w:r>
            <w:r w:rsidRPr="00387D3F">
              <w:rPr>
                <w:rFonts w:ascii="Arial" w:eastAsia="Times New Roman" w:hAnsi="Arial" w:cs="Arial"/>
                <w:color w:val="000000"/>
                <w:sz w:val="20"/>
                <w:szCs w:val="20"/>
                <w:lang w:eastAsia="en-GB"/>
              </w:rPr>
              <w:br/>
              <w:t xml:space="preserve">https://doi.org/10.1145/3597512.3599700 </w:t>
            </w:r>
          </w:p>
        </w:tc>
        <w:tc>
          <w:tcPr>
            <w:tcW w:w="940" w:type="dxa"/>
            <w:tcBorders>
              <w:top w:val="nil"/>
              <w:left w:val="nil"/>
              <w:bottom w:val="single" w:sz="4" w:space="0" w:color="auto"/>
              <w:right w:val="single" w:sz="4" w:space="0" w:color="auto"/>
            </w:tcBorders>
            <w:shd w:val="clear" w:color="auto" w:fill="auto"/>
            <w:noWrap/>
            <w:vAlign w:val="bottom"/>
            <w:hideMark/>
          </w:tcPr>
          <w:p w14:paraId="623FEC74"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c>
          <w:tcPr>
            <w:tcW w:w="1040" w:type="dxa"/>
            <w:tcBorders>
              <w:top w:val="nil"/>
              <w:left w:val="nil"/>
              <w:bottom w:val="single" w:sz="4" w:space="0" w:color="auto"/>
              <w:right w:val="single" w:sz="4" w:space="0" w:color="auto"/>
            </w:tcBorders>
            <w:shd w:val="clear" w:color="auto" w:fill="auto"/>
            <w:noWrap/>
            <w:vAlign w:val="bottom"/>
            <w:hideMark/>
          </w:tcPr>
          <w:p w14:paraId="495F052B"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70%</w:t>
            </w:r>
          </w:p>
        </w:tc>
        <w:tc>
          <w:tcPr>
            <w:tcW w:w="640" w:type="dxa"/>
            <w:tcBorders>
              <w:top w:val="nil"/>
              <w:left w:val="nil"/>
              <w:bottom w:val="single" w:sz="4" w:space="0" w:color="auto"/>
              <w:right w:val="single" w:sz="4" w:space="0" w:color="auto"/>
            </w:tcBorders>
            <w:shd w:val="clear" w:color="auto" w:fill="auto"/>
            <w:noWrap/>
            <w:vAlign w:val="bottom"/>
            <w:hideMark/>
          </w:tcPr>
          <w:p w14:paraId="5D561318" w14:textId="77777777" w:rsidR="00387D3F" w:rsidRPr="00387D3F" w:rsidRDefault="00387D3F" w:rsidP="00387D3F">
            <w:pPr>
              <w:jc w:val="center"/>
              <w:rPr>
                <w:rFonts w:ascii="Arial" w:eastAsia="Times New Roman" w:hAnsi="Arial" w:cs="Arial"/>
                <w:color w:val="000000"/>
                <w:sz w:val="20"/>
                <w:szCs w:val="20"/>
                <w:lang w:eastAsia="en-GB"/>
              </w:rPr>
            </w:pPr>
            <w:r w:rsidRPr="00387D3F">
              <w:rPr>
                <w:rFonts w:ascii="Arial" w:eastAsia="Times New Roman" w:hAnsi="Arial" w:cs="Arial"/>
                <w:color w:val="000000"/>
                <w:sz w:val="20"/>
                <w:szCs w:val="20"/>
                <w:lang w:eastAsia="en-GB"/>
              </w:rPr>
              <w:t>0</w:t>
            </w:r>
          </w:p>
        </w:tc>
      </w:tr>
    </w:tbl>
    <w:p w14:paraId="3CB255C9" w14:textId="77777777" w:rsidR="00F15C6C" w:rsidRDefault="00F15C6C" w:rsidP="008B7D81">
      <w:pPr>
        <w:spacing w:after="240"/>
        <w:rPr>
          <w:rFonts w:ascii="Arial" w:hAnsi="Arial" w:cs="Arial"/>
          <w:color w:val="002060"/>
          <w:sz w:val="22"/>
          <w:szCs w:val="22"/>
        </w:rPr>
      </w:pPr>
    </w:p>
    <w:p w14:paraId="12E486B0" w14:textId="77777777" w:rsidR="00F15C6C" w:rsidRDefault="00F15C6C" w:rsidP="008B7D81">
      <w:pPr>
        <w:spacing w:after="240"/>
        <w:rPr>
          <w:rFonts w:ascii="Arial" w:hAnsi="Arial" w:cs="Arial"/>
          <w:color w:val="002060"/>
          <w:sz w:val="22"/>
          <w:szCs w:val="22"/>
        </w:rPr>
      </w:pPr>
    </w:p>
    <w:p w14:paraId="026455ED" w14:textId="77777777" w:rsidR="005B78BF" w:rsidRDefault="005B78BF" w:rsidP="008B7D81">
      <w:pPr>
        <w:spacing w:after="240"/>
        <w:rPr>
          <w:rFonts w:ascii="Arial" w:hAnsi="Arial" w:cs="Arial"/>
          <w:color w:val="002060"/>
          <w:sz w:val="22"/>
          <w:szCs w:val="22"/>
        </w:rPr>
      </w:pPr>
    </w:p>
    <w:p w14:paraId="01757B4C" w14:textId="77777777" w:rsidR="005B78BF" w:rsidRPr="009E7A5A" w:rsidRDefault="005B78BF" w:rsidP="008B7D81">
      <w:pPr>
        <w:spacing w:after="240"/>
        <w:rPr>
          <w:rFonts w:ascii="Arial" w:hAnsi="Arial" w:cs="Arial"/>
          <w:color w:val="002060"/>
          <w:sz w:val="22"/>
          <w:szCs w:val="22"/>
        </w:rPr>
      </w:pPr>
    </w:p>
    <w:p w14:paraId="168E8A7E" w14:textId="77777777" w:rsidR="007214BD" w:rsidRDefault="007214BD" w:rsidP="00DE3D6F">
      <w:pPr>
        <w:spacing w:after="240"/>
        <w:rPr>
          <w:rFonts w:ascii="Arial" w:hAnsi="Arial" w:cs="Arial"/>
          <w:color w:val="000000" w:themeColor="text1"/>
          <w:sz w:val="22"/>
          <w:szCs w:val="22"/>
        </w:rPr>
      </w:pPr>
    </w:p>
    <w:sectPr w:rsidR="007214BD" w:rsidSect="003C493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9EB3C" w14:textId="77777777" w:rsidR="00220AD0" w:rsidRDefault="00220AD0" w:rsidP="008471EE">
      <w:r>
        <w:separator/>
      </w:r>
    </w:p>
  </w:endnote>
  <w:endnote w:type="continuationSeparator" w:id="0">
    <w:p w14:paraId="32219986" w14:textId="77777777" w:rsidR="00220AD0" w:rsidRDefault="00220AD0" w:rsidP="0084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02D2F" w14:textId="77777777" w:rsidR="00220AD0" w:rsidRDefault="00220AD0" w:rsidP="008471EE">
      <w:r>
        <w:separator/>
      </w:r>
    </w:p>
  </w:footnote>
  <w:footnote w:type="continuationSeparator" w:id="0">
    <w:p w14:paraId="5B816E14" w14:textId="77777777" w:rsidR="00220AD0" w:rsidRDefault="00220AD0" w:rsidP="00847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28B1"/>
    <w:multiLevelType w:val="hybridMultilevel"/>
    <w:tmpl w:val="CA022336"/>
    <w:lvl w:ilvl="0" w:tplc="0FD6F714">
      <w:start w:val="1"/>
      <w:numFmt w:val="bullet"/>
      <w:lvlText w:val=""/>
      <w:lvlJc w:val="left"/>
      <w:pPr>
        <w:ind w:left="1074" w:hanging="360"/>
      </w:pPr>
      <w:rPr>
        <w:rFonts w:ascii="Symbol" w:hAnsi="Symbol" w:hint="default"/>
      </w:rPr>
    </w:lvl>
    <w:lvl w:ilvl="1" w:tplc="FFFFFFFF">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1" w15:restartNumberingAfterBreak="0">
    <w:nsid w:val="19AC212F"/>
    <w:multiLevelType w:val="hybridMultilevel"/>
    <w:tmpl w:val="F3268128"/>
    <w:lvl w:ilvl="0" w:tplc="0FD6F714">
      <w:start w:val="1"/>
      <w:numFmt w:val="bullet"/>
      <w:lvlText w:val=""/>
      <w:lvlJc w:val="left"/>
      <w:pPr>
        <w:ind w:left="1074" w:hanging="360"/>
      </w:pPr>
      <w:rPr>
        <w:rFonts w:ascii="Symbol" w:hAnsi="Symbol" w:hint="default"/>
      </w:rPr>
    </w:lvl>
    <w:lvl w:ilvl="1" w:tplc="FFFFFFFF">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2" w15:restartNumberingAfterBreak="0">
    <w:nsid w:val="26A13863"/>
    <w:multiLevelType w:val="hybridMultilevel"/>
    <w:tmpl w:val="EADCAF0C"/>
    <w:lvl w:ilvl="0" w:tplc="C01EF718">
      <w:start w:val="2023"/>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0D37C8"/>
    <w:multiLevelType w:val="hybridMultilevel"/>
    <w:tmpl w:val="2C7C081C"/>
    <w:lvl w:ilvl="0" w:tplc="0D4ECDBC">
      <w:start w:val="8"/>
      <w:numFmt w:val="bullet"/>
      <w:lvlText w:val="-"/>
      <w:lvlJc w:val="left"/>
      <w:pPr>
        <w:ind w:left="1134" w:hanging="397"/>
      </w:pPr>
      <w:rPr>
        <w:rFonts w:ascii="Verdana" w:eastAsia="Times New Roman" w:hAnsi="Verdana" w:cs="Arial" w:hint="default"/>
      </w:rPr>
    </w:lvl>
    <w:lvl w:ilvl="1" w:tplc="04090003">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51CB15D3"/>
    <w:multiLevelType w:val="multilevel"/>
    <w:tmpl w:val="E0A6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3C4D5C"/>
    <w:multiLevelType w:val="hybridMultilevel"/>
    <w:tmpl w:val="057A9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425D47"/>
    <w:multiLevelType w:val="hybridMultilevel"/>
    <w:tmpl w:val="91387D76"/>
    <w:lvl w:ilvl="0" w:tplc="FFFFFFFF">
      <w:start w:val="2023"/>
      <w:numFmt w:val="bullet"/>
      <w:lvlText w:val=""/>
      <w:lvlJc w:val="left"/>
      <w:pPr>
        <w:ind w:left="720" w:hanging="360"/>
      </w:pPr>
      <w:rPr>
        <w:rFonts w:ascii="Symbol" w:eastAsiaTheme="minorHAnsi" w:hAnsi="Symbol" w:cs="Arial" w:hint="default"/>
      </w:rPr>
    </w:lvl>
    <w:lvl w:ilvl="1" w:tplc="0FD6F714">
      <w:start w:val="1"/>
      <w:numFmt w:val="bullet"/>
      <w:lvlText w:val=""/>
      <w:lvlJc w:val="left"/>
      <w:pPr>
        <w:ind w:left="1021" w:hanging="284"/>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01169401">
    <w:abstractNumId w:val="5"/>
  </w:num>
  <w:num w:numId="2" w16cid:durableId="493372594">
    <w:abstractNumId w:val="3"/>
  </w:num>
  <w:num w:numId="3" w16cid:durableId="732001548">
    <w:abstractNumId w:val="4"/>
  </w:num>
  <w:num w:numId="4" w16cid:durableId="1231110538">
    <w:abstractNumId w:val="2"/>
  </w:num>
  <w:num w:numId="5" w16cid:durableId="746996154">
    <w:abstractNumId w:val="6"/>
  </w:num>
  <w:num w:numId="6" w16cid:durableId="1518230553">
    <w:abstractNumId w:val="0"/>
  </w:num>
  <w:num w:numId="7" w16cid:durableId="785931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91"/>
    <w:rsid w:val="00023818"/>
    <w:rsid w:val="00030582"/>
    <w:rsid w:val="000342D2"/>
    <w:rsid w:val="00042DA1"/>
    <w:rsid w:val="000530ED"/>
    <w:rsid w:val="00055053"/>
    <w:rsid w:val="00076294"/>
    <w:rsid w:val="0008529E"/>
    <w:rsid w:val="00097C68"/>
    <w:rsid w:val="000A748B"/>
    <w:rsid w:val="000B187C"/>
    <w:rsid w:val="000C0ACA"/>
    <w:rsid w:val="000D5D68"/>
    <w:rsid w:val="000F0854"/>
    <w:rsid w:val="000F2BD8"/>
    <w:rsid w:val="000F3AF1"/>
    <w:rsid w:val="000F48FB"/>
    <w:rsid w:val="00105E65"/>
    <w:rsid w:val="0010686E"/>
    <w:rsid w:val="0011002E"/>
    <w:rsid w:val="00122ED2"/>
    <w:rsid w:val="0014446A"/>
    <w:rsid w:val="00145835"/>
    <w:rsid w:val="00157942"/>
    <w:rsid w:val="001639B1"/>
    <w:rsid w:val="001732D5"/>
    <w:rsid w:val="00185BAD"/>
    <w:rsid w:val="0018732A"/>
    <w:rsid w:val="0019339F"/>
    <w:rsid w:val="0019564A"/>
    <w:rsid w:val="001A0EFD"/>
    <w:rsid w:val="001B2289"/>
    <w:rsid w:val="001B2D99"/>
    <w:rsid w:val="001C3523"/>
    <w:rsid w:val="001C4C9A"/>
    <w:rsid w:val="001D1E0E"/>
    <w:rsid w:val="001D6896"/>
    <w:rsid w:val="001D79D8"/>
    <w:rsid w:val="001E1044"/>
    <w:rsid w:val="001E35C4"/>
    <w:rsid w:val="001E4400"/>
    <w:rsid w:val="001E7814"/>
    <w:rsid w:val="001F3CFF"/>
    <w:rsid w:val="00212EB1"/>
    <w:rsid w:val="0021403E"/>
    <w:rsid w:val="00220AD0"/>
    <w:rsid w:val="002218FB"/>
    <w:rsid w:val="002261A8"/>
    <w:rsid w:val="002273C7"/>
    <w:rsid w:val="00234E22"/>
    <w:rsid w:val="0024361B"/>
    <w:rsid w:val="00245B40"/>
    <w:rsid w:val="00267A3B"/>
    <w:rsid w:val="00275161"/>
    <w:rsid w:val="00277F60"/>
    <w:rsid w:val="00280F8C"/>
    <w:rsid w:val="002A0E5A"/>
    <w:rsid w:val="002A11C7"/>
    <w:rsid w:val="002B16F4"/>
    <w:rsid w:val="002B5C57"/>
    <w:rsid w:val="002B5F91"/>
    <w:rsid w:val="002B6F53"/>
    <w:rsid w:val="002C0469"/>
    <w:rsid w:val="002C1AFD"/>
    <w:rsid w:val="002C252C"/>
    <w:rsid w:val="002C4D1E"/>
    <w:rsid w:val="002C7213"/>
    <w:rsid w:val="002C7DF7"/>
    <w:rsid w:val="002D1D0D"/>
    <w:rsid w:val="002E187E"/>
    <w:rsid w:val="002F3376"/>
    <w:rsid w:val="002F45F3"/>
    <w:rsid w:val="0032337B"/>
    <w:rsid w:val="0034189B"/>
    <w:rsid w:val="00342C77"/>
    <w:rsid w:val="0034482F"/>
    <w:rsid w:val="00347F6B"/>
    <w:rsid w:val="00360BD2"/>
    <w:rsid w:val="003737BD"/>
    <w:rsid w:val="00374491"/>
    <w:rsid w:val="00383153"/>
    <w:rsid w:val="00387D3F"/>
    <w:rsid w:val="00391636"/>
    <w:rsid w:val="003A45D5"/>
    <w:rsid w:val="003A51F3"/>
    <w:rsid w:val="003A5A55"/>
    <w:rsid w:val="003A775A"/>
    <w:rsid w:val="003B0209"/>
    <w:rsid w:val="003B1DDD"/>
    <w:rsid w:val="003B4C96"/>
    <w:rsid w:val="003C4932"/>
    <w:rsid w:val="003C6392"/>
    <w:rsid w:val="003D5DD7"/>
    <w:rsid w:val="003F0B34"/>
    <w:rsid w:val="003F0BCC"/>
    <w:rsid w:val="003F15C9"/>
    <w:rsid w:val="003F49EF"/>
    <w:rsid w:val="003F6A26"/>
    <w:rsid w:val="00402766"/>
    <w:rsid w:val="00402DCC"/>
    <w:rsid w:val="00403438"/>
    <w:rsid w:val="00404C97"/>
    <w:rsid w:val="0042092D"/>
    <w:rsid w:val="00424712"/>
    <w:rsid w:val="00431C1E"/>
    <w:rsid w:val="00434D6B"/>
    <w:rsid w:val="00444BC6"/>
    <w:rsid w:val="00456D52"/>
    <w:rsid w:val="004601B1"/>
    <w:rsid w:val="004623BC"/>
    <w:rsid w:val="00466CCF"/>
    <w:rsid w:val="00467480"/>
    <w:rsid w:val="00475E6C"/>
    <w:rsid w:val="00492438"/>
    <w:rsid w:val="00496B60"/>
    <w:rsid w:val="004A1C9F"/>
    <w:rsid w:val="004A7AC5"/>
    <w:rsid w:val="004B2BEB"/>
    <w:rsid w:val="004D04EF"/>
    <w:rsid w:val="004E3456"/>
    <w:rsid w:val="004E779C"/>
    <w:rsid w:val="00506651"/>
    <w:rsid w:val="00506782"/>
    <w:rsid w:val="00515AA3"/>
    <w:rsid w:val="00560CE8"/>
    <w:rsid w:val="00562811"/>
    <w:rsid w:val="00570C82"/>
    <w:rsid w:val="00573405"/>
    <w:rsid w:val="00580D3F"/>
    <w:rsid w:val="005B78BF"/>
    <w:rsid w:val="005D02F6"/>
    <w:rsid w:val="005D0C06"/>
    <w:rsid w:val="005D1109"/>
    <w:rsid w:val="005F3014"/>
    <w:rsid w:val="005F4BB5"/>
    <w:rsid w:val="005F4F88"/>
    <w:rsid w:val="00603D77"/>
    <w:rsid w:val="00606BEF"/>
    <w:rsid w:val="0061170C"/>
    <w:rsid w:val="0061755F"/>
    <w:rsid w:val="00626DC3"/>
    <w:rsid w:val="006274FC"/>
    <w:rsid w:val="00641E9C"/>
    <w:rsid w:val="006500C4"/>
    <w:rsid w:val="00654DF5"/>
    <w:rsid w:val="006707D7"/>
    <w:rsid w:val="00670C30"/>
    <w:rsid w:val="00675C4E"/>
    <w:rsid w:val="00685C4C"/>
    <w:rsid w:val="006941EC"/>
    <w:rsid w:val="006979F2"/>
    <w:rsid w:val="006A2759"/>
    <w:rsid w:val="006A5F3C"/>
    <w:rsid w:val="006B31B8"/>
    <w:rsid w:val="006B3EC8"/>
    <w:rsid w:val="006B45FB"/>
    <w:rsid w:val="006B588D"/>
    <w:rsid w:val="006B724E"/>
    <w:rsid w:val="006C3194"/>
    <w:rsid w:val="006D201F"/>
    <w:rsid w:val="006D2055"/>
    <w:rsid w:val="006D6088"/>
    <w:rsid w:val="006F3D64"/>
    <w:rsid w:val="00700BAB"/>
    <w:rsid w:val="00707575"/>
    <w:rsid w:val="007077EF"/>
    <w:rsid w:val="0070796D"/>
    <w:rsid w:val="00715D1E"/>
    <w:rsid w:val="007214BD"/>
    <w:rsid w:val="00721D88"/>
    <w:rsid w:val="007251F3"/>
    <w:rsid w:val="00742EA6"/>
    <w:rsid w:val="00755F27"/>
    <w:rsid w:val="00770051"/>
    <w:rsid w:val="0077085C"/>
    <w:rsid w:val="007754C9"/>
    <w:rsid w:val="007807A5"/>
    <w:rsid w:val="00785568"/>
    <w:rsid w:val="007A38A1"/>
    <w:rsid w:val="007A4D15"/>
    <w:rsid w:val="007C58CE"/>
    <w:rsid w:val="007E2164"/>
    <w:rsid w:val="007F204D"/>
    <w:rsid w:val="007F4617"/>
    <w:rsid w:val="00805FFF"/>
    <w:rsid w:val="0081149F"/>
    <w:rsid w:val="00811E73"/>
    <w:rsid w:val="008171D5"/>
    <w:rsid w:val="00837A96"/>
    <w:rsid w:val="0084205A"/>
    <w:rsid w:val="008428E4"/>
    <w:rsid w:val="008471EE"/>
    <w:rsid w:val="008512F3"/>
    <w:rsid w:val="00854142"/>
    <w:rsid w:val="00856778"/>
    <w:rsid w:val="00867DAB"/>
    <w:rsid w:val="008913C1"/>
    <w:rsid w:val="008A4E33"/>
    <w:rsid w:val="008A7C05"/>
    <w:rsid w:val="008B1DBD"/>
    <w:rsid w:val="008B7ADD"/>
    <w:rsid w:val="008B7D81"/>
    <w:rsid w:val="008C53CD"/>
    <w:rsid w:val="008D2F0D"/>
    <w:rsid w:val="008D5DA0"/>
    <w:rsid w:val="008D7B4E"/>
    <w:rsid w:val="008E2C6F"/>
    <w:rsid w:val="008E3808"/>
    <w:rsid w:val="008E537B"/>
    <w:rsid w:val="008F4B15"/>
    <w:rsid w:val="008F5536"/>
    <w:rsid w:val="008F6D85"/>
    <w:rsid w:val="009008EE"/>
    <w:rsid w:val="00906D0E"/>
    <w:rsid w:val="009139D8"/>
    <w:rsid w:val="00931F0A"/>
    <w:rsid w:val="00936D6F"/>
    <w:rsid w:val="00940781"/>
    <w:rsid w:val="00942169"/>
    <w:rsid w:val="00946313"/>
    <w:rsid w:val="00951C0B"/>
    <w:rsid w:val="00954F69"/>
    <w:rsid w:val="009610F9"/>
    <w:rsid w:val="009632A1"/>
    <w:rsid w:val="0096519E"/>
    <w:rsid w:val="0097333F"/>
    <w:rsid w:val="00980D4C"/>
    <w:rsid w:val="0098442E"/>
    <w:rsid w:val="00985064"/>
    <w:rsid w:val="00985962"/>
    <w:rsid w:val="009948B6"/>
    <w:rsid w:val="009B0C8F"/>
    <w:rsid w:val="009B2A6C"/>
    <w:rsid w:val="009B3D0F"/>
    <w:rsid w:val="009C6573"/>
    <w:rsid w:val="009E37E0"/>
    <w:rsid w:val="009E59C9"/>
    <w:rsid w:val="009E7A5A"/>
    <w:rsid w:val="009F58C3"/>
    <w:rsid w:val="009F6E96"/>
    <w:rsid w:val="009F74DD"/>
    <w:rsid w:val="00A037E9"/>
    <w:rsid w:val="00A11B4D"/>
    <w:rsid w:val="00A14A38"/>
    <w:rsid w:val="00A1589E"/>
    <w:rsid w:val="00A23C4A"/>
    <w:rsid w:val="00A256ED"/>
    <w:rsid w:val="00A307EE"/>
    <w:rsid w:val="00A333EC"/>
    <w:rsid w:val="00A407D1"/>
    <w:rsid w:val="00A462C5"/>
    <w:rsid w:val="00A623A5"/>
    <w:rsid w:val="00A655B6"/>
    <w:rsid w:val="00A65915"/>
    <w:rsid w:val="00A769B5"/>
    <w:rsid w:val="00A9050E"/>
    <w:rsid w:val="00A92E59"/>
    <w:rsid w:val="00A975F1"/>
    <w:rsid w:val="00A976D8"/>
    <w:rsid w:val="00AA07A7"/>
    <w:rsid w:val="00AB3F47"/>
    <w:rsid w:val="00AB5C1E"/>
    <w:rsid w:val="00AE531D"/>
    <w:rsid w:val="00B0584A"/>
    <w:rsid w:val="00B11E12"/>
    <w:rsid w:val="00B20E90"/>
    <w:rsid w:val="00B41244"/>
    <w:rsid w:val="00B4158B"/>
    <w:rsid w:val="00B41C5F"/>
    <w:rsid w:val="00B43876"/>
    <w:rsid w:val="00B43E7B"/>
    <w:rsid w:val="00B56789"/>
    <w:rsid w:val="00B56A2A"/>
    <w:rsid w:val="00B60760"/>
    <w:rsid w:val="00B6147C"/>
    <w:rsid w:val="00B72D13"/>
    <w:rsid w:val="00B7795E"/>
    <w:rsid w:val="00B8189F"/>
    <w:rsid w:val="00B902E3"/>
    <w:rsid w:val="00BA2902"/>
    <w:rsid w:val="00BA74AE"/>
    <w:rsid w:val="00BC3C4C"/>
    <w:rsid w:val="00BE344A"/>
    <w:rsid w:val="00C1300A"/>
    <w:rsid w:val="00C21770"/>
    <w:rsid w:val="00C233F1"/>
    <w:rsid w:val="00C2429B"/>
    <w:rsid w:val="00C262C2"/>
    <w:rsid w:val="00C41D4A"/>
    <w:rsid w:val="00C4787E"/>
    <w:rsid w:val="00C60030"/>
    <w:rsid w:val="00C628DA"/>
    <w:rsid w:val="00C63764"/>
    <w:rsid w:val="00C706F1"/>
    <w:rsid w:val="00C77B9B"/>
    <w:rsid w:val="00C8106B"/>
    <w:rsid w:val="00C814E9"/>
    <w:rsid w:val="00C82CBA"/>
    <w:rsid w:val="00C8350C"/>
    <w:rsid w:val="00C867F7"/>
    <w:rsid w:val="00C86C31"/>
    <w:rsid w:val="00C93221"/>
    <w:rsid w:val="00C95264"/>
    <w:rsid w:val="00CA034D"/>
    <w:rsid w:val="00CA0521"/>
    <w:rsid w:val="00CC5C60"/>
    <w:rsid w:val="00CD644E"/>
    <w:rsid w:val="00D17618"/>
    <w:rsid w:val="00D27A4B"/>
    <w:rsid w:val="00D37EC4"/>
    <w:rsid w:val="00D53415"/>
    <w:rsid w:val="00D61566"/>
    <w:rsid w:val="00D623DA"/>
    <w:rsid w:val="00D66F5E"/>
    <w:rsid w:val="00D72346"/>
    <w:rsid w:val="00D732A5"/>
    <w:rsid w:val="00D74D07"/>
    <w:rsid w:val="00D86B9D"/>
    <w:rsid w:val="00D870CA"/>
    <w:rsid w:val="00D96FE7"/>
    <w:rsid w:val="00DA252E"/>
    <w:rsid w:val="00DA635F"/>
    <w:rsid w:val="00DA6A52"/>
    <w:rsid w:val="00DB0A8A"/>
    <w:rsid w:val="00DB3280"/>
    <w:rsid w:val="00DD000A"/>
    <w:rsid w:val="00DE3D6F"/>
    <w:rsid w:val="00DE454B"/>
    <w:rsid w:val="00DE6B3E"/>
    <w:rsid w:val="00DF1423"/>
    <w:rsid w:val="00DF3F4E"/>
    <w:rsid w:val="00E057FB"/>
    <w:rsid w:val="00E069FA"/>
    <w:rsid w:val="00E1062C"/>
    <w:rsid w:val="00E30426"/>
    <w:rsid w:val="00E36757"/>
    <w:rsid w:val="00E53427"/>
    <w:rsid w:val="00E57A47"/>
    <w:rsid w:val="00E6051E"/>
    <w:rsid w:val="00E67792"/>
    <w:rsid w:val="00E80324"/>
    <w:rsid w:val="00E806F4"/>
    <w:rsid w:val="00E84EC1"/>
    <w:rsid w:val="00E8557D"/>
    <w:rsid w:val="00E86703"/>
    <w:rsid w:val="00EA419D"/>
    <w:rsid w:val="00EB2F33"/>
    <w:rsid w:val="00EB519B"/>
    <w:rsid w:val="00EC0183"/>
    <w:rsid w:val="00EC2DBE"/>
    <w:rsid w:val="00ED2BAA"/>
    <w:rsid w:val="00EE2397"/>
    <w:rsid w:val="00EE24CD"/>
    <w:rsid w:val="00EE6DF7"/>
    <w:rsid w:val="00EF03F6"/>
    <w:rsid w:val="00EF182C"/>
    <w:rsid w:val="00EF459B"/>
    <w:rsid w:val="00F15C6C"/>
    <w:rsid w:val="00F30D87"/>
    <w:rsid w:val="00F318CD"/>
    <w:rsid w:val="00F33B3F"/>
    <w:rsid w:val="00F34247"/>
    <w:rsid w:val="00F35055"/>
    <w:rsid w:val="00F35474"/>
    <w:rsid w:val="00F463F5"/>
    <w:rsid w:val="00F5410C"/>
    <w:rsid w:val="00F715C0"/>
    <w:rsid w:val="00F741AA"/>
    <w:rsid w:val="00F75C9E"/>
    <w:rsid w:val="00F77608"/>
    <w:rsid w:val="00F86EE3"/>
    <w:rsid w:val="00F87936"/>
    <w:rsid w:val="00F90190"/>
    <w:rsid w:val="00F94C79"/>
    <w:rsid w:val="00FA3773"/>
    <w:rsid w:val="00FC2634"/>
    <w:rsid w:val="00FD1087"/>
    <w:rsid w:val="00FD4136"/>
    <w:rsid w:val="00FD64B8"/>
    <w:rsid w:val="09D18B0E"/>
    <w:rsid w:val="0D4818C1"/>
    <w:rsid w:val="0DBF6C65"/>
    <w:rsid w:val="0F758584"/>
    <w:rsid w:val="1B2AD045"/>
    <w:rsid w:val="1C752ECD"/>
    <w:rsid w:val="2C8B2794"/>
    <w:rsid w:val="33AC11D5"/>
    <w:rsid w:val="71931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6C66"/>
  <w15:chartTrackingRefBased/>
  <w15:docId w15:val="{A8647986-AC13-2E4C-8C6C-0E2EB251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DCC"/>
    <w:rPr>
      <w:color w:val="0563C1" w:themeColor="hyperlink"/>
      <w:u w:val="single"/>
    </w:rPr>
  </w:style>
  <w:style w:type="character" w:styleId="UnresolvedMention">
    <w:name w:val="Unresolved Mention"/>
    <w:basedOn w:val="DefaultParagraphFont"/>
    <w:uiPriority w:val="99"/>
    <w:semiHidden/>
    <w:unhideWhenUsed/>
    <w:rsid w:val="00402DCC"/>
    <w:rPr>
      <w:color w:val="605E5C"/>
      <w:shd w:val="clear" w:color="auto" w:fill="E1DFDD"/>
    </w:rPr>
  </w:style>
  <w:style w:type="paragraph" w:styleId="ListParagraph">
    <w:name w:val="List Paragraph"/>
    <w:basedOn w:val="Normal"/>
    <w:uiPriority w:val="34"/>
    <w:qFormat/>
    <w:rsid w:val="006B724E"/>
    <w:pPr>
      <w:ind w:left="720"/>
      <w:contextualSpacing/>
    </w:pPr>
  </w:style>
  <w:style w:type="paragraph" w:customStyle="1" w:styleId="paragraphstyle12">
    <w:name w:val="paragraph_style_12"/>
    <w:basedOn w:val="Normal"/>
    <w:rsid w:val="007E2164"/>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8471EE"/>
    <w:rPr>
      <w:sz w:val="20"/>
      <w:szCs w:val="20"/>
    </w:rPr>
  </w:style>
  <w:style w:type="character" w:customStyle="1" w:styleId="FootnoteTextChar">
    <w:name w:val="Footnote Text Char"/>
    <w:basedOn w:val="DefaultParagraphFont"/>
    <w:link w:val="FootnoteText"/>
    <w:uiPriority w:val="99"/>
    <w:semiHidden/>
    <w:rsid w:val="008471EE"/>
    <w:rPr>
      <w:sz w:val="20"/>
      <w:szCs w:val="20"/>
    </w:rPr>
  </w:style>
  <w:style w:type="character" w:styleId="FootnoteReference">
    <w:name w:val="footnote reference"/>
    <w:basedOn w:val="DefaultParagraphFont"/>
    <w:uiPriority w:val="99"/>
    <w:semiHidden/>
    <w:unhideWhenUsed/>
    <w:rsid w:val="008471EE"/>
    <w:rPr>
      <w:vertAlign w:val="superscript"/>
    </w:rPr>
  </w:style>
  <w:style w:type="paragraph" w:styleId="NormalWeb">
    <w:name w:val="Normal (Web)"/>
    <w:basedOn w:val="Normal"/>
    <w:uiPriority w:val="99"/>
    <w:semiHidden/>
    <w:unhideWhenUsed/>
    <w:rsid w:val="0085414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805FFF"/>
    <w:rPr>
      <w:b/>
      <w:bCs/>
    </w:rPr>
  </w:style>
  <w:style w:type="character" w:styleId="FollowedHyperlink">
    <w:name w:val="FollowedHyperlink"/>
    <w:basedOn w:val="DefaultParagraphFont"/>
    <w:uiPriority w:val="99"/>
    <w:semiHidden/>
    <w:unhideWhenUsed/>
    <w:rsid w:val="00F87936"/>
    <w:rPr>
      <w:color w:val="954F72" w:themeColor="followedHyperlink"/>
      <w:u w:val="single"/>
    </w:rPr>
  </w:style>
  <w:style w:type="table" w:styleId="TableGrid">
    <w:name w:val="Table Grid"/>
    <w:basedOn w:val="TableNormal"/>
    <w:uiPriority w:val="39"/>
    <w:rsid w:val="000F0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E3D6F"/>
    <w:pPr>
      <w:spacing w:before="100" w:beforeAutospacing="1" w:after="100" w:afterAutospacing="1"/>
    </w:pPr>
    <w:rPr>
      <w:rFonts w:ascii="Times New Roman" w:eastAsia="Times New Roman" w:hAnsi="Times New Roman" w:cs="Times New Roman"/>
      <w:lang w:eastAsia="en-GB"/>
    </w:rPr>
  </w:style>
  <w:style w:type="paragraph" w:customStyle="1" w:styleId="xl63">
    <w:name w:val="xl63"/>
    <w:basedOn w:val="Normal"/>
    <w:rsid w:val="00DE3D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lang w:eastAsia="en-GB"/>
    </w:rPr>
  </w:style>
  <w:style w:type="paragraph" w:customStyle="1" w:styleId="xl64">
    <w:name w:val="xl64"/>
    <w:basedOn w:val="Normal"/>
    <w:rsid w:val="00DE3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000000"/>
      <w:lang w:eastAsia="en-GB"/>
    </w:rPr>
  </w:style>
  <w:style w:type="paragraph" w:customStyle="1" w:styleId="xl65">
    <w:name w:val="xl65"/>
    <w:basedOn w:val="Normal"/>
    <w:rsid w:val="00DE3D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lang w:eastAsia="en-GB"/>
    </w:rPr>
  </w:style>
  <w:style w:type="paragraph" w:customStyle="1" w:styleId="xl66">
    <w:name w:val="xl66"/>
    <w:basedOn w:val="Normal"/>
    <w:rsid w:val="00DE3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lang w:eastAsia="en-GB"/>
    </w:rPr>
  </w:style>
  <w:style w:type="paragraph" w:customStyle="1" w:styleId="xl67">
    <w:name w:val="xl67"/>
    <w:basedOn w:val="Normal"/>
    <w:rsid w:val="00E86703"/>
    <w:pPr>
      <w:pBdr>
        <w:top w:val="single" w:sz="4" w:space="0" w:color="auto"/>
        <w:left w:val="single" w:sz="4" w:space="0" w:color="auto"/>
        <w:bottom w:val="single" w:sz="4" w:space="0" w:color="auto"/>
        <w:right w:val="single" w:sz="4" w:space="0" w:color="auto"/>
      </w:pBdr>
      <w:shd w:val="clear" w:color="000000" w:fill="E7F1F9"/>
      <w:spacing w:before="100" w:beforeAutospacing="1" w:after="100" w:afterAutospacing="1"/>
      <w:jc w:val="center"/>
    </w:pPr>
    <w:rPr>
      <w:rFonts w:ascii="Arial" w:eastAsia="Times New Roman" w:hAnsi="Arial" w:cs="Arial"/>
      <w:sz w:val="20"/>
      <w:szCs w:val="20"/>
      <w:lang w:eastAsia="en-GB"/>
    </w:rPr>
  </w:style>
  <w:style w:type="paragraph" w:customStyle="1" w:styleId="xl68">
    <w:name w:val="xl68"/>
    <w:basedOn w:val="Normal"/>
    <w:rsid w:val="00E8670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2060"/>
      <w:sz w:val="20"/>
      <w:szCs w:val="20"/>
      <w:lang w:eastAsia="en-GB"/>
    </w:rPr>
  </w:style>
  <w:style w:type="paragraph" w:customStyle="1" w:styleId="xl69">
    <w:name w:val="xl69"/>
    <w:basedOn w:val="Normal"/>
    <w:rsid w:val="00E867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002060"/>
      <w:sz w:val="20"/>
      <w:szCs w:val="20"/>
      <w:lang w:eastAsia="en-GB"/>
    </w:rPr>
  </w:style>
  <w:style w:type="paragraph" w:customStyle="1" w:styleId="xl70">
    <w:name w:val="xl70"/>
    <w:basedOn w:val="Normal"/>
    <w:rsid w:val="00E8670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en-GB"/>
    </w:rPr>
  </w:style>
  <w:style w:type="paragraph" w:customStyle="1" w:styleId="xl71">
    <w:name w:val="xl71"/>
    <w:basedOn w:val="Normal"/>
    <w:rsid w:val="00E867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eastAsia="en-GB"/>
    </w:rPr>
  </w:style>
  <w:style w:type="paragraph" w:customStyle="1" w:styleId="xl72">
    <w:name w:val="xl72"/>
    <w:basedOn w:val="Normal"/>
    <w:rsid w:val="00E867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46570">
      <w:bodyDiv w:val="1"/>
      <w:marLeft w:val="0"/>
      <w:marRight w:val="0"/>
      <w:marTop w:val="0"/>
      <w:marBottom w:val="0"/>
      <w:divBdr>
        <w:top w:val="none" w:sz="0" w:space="0" w:color="auto"/>
        <w:left w:val="none" w:sz="0" w:space="0" w:color="auto"/>
        <w:bottom w:val="none" w:sz="0" w:space="0" w:color="auto"/>
        <w:right w:val="none" w:sz="0" w:space="0" w:color="auto"/>
      </w:divBdr>
    </w:div>
    <w:div w:id="752354072">
      <w:bodyDiv w:val="1"/>
      <w:marLeft w:val="0"/>
      <w:marRight w:val="0"/>
      <w:marTop w:val="0"/>
      <w:marBottom w:val="0"/>
      <w:divBdr>
        <w:top w:val="none" w:sz="0" w:space="0" w:color="auto"/>
        <w:left w:val="none" w:sz="0" w:space="0" w:color="auto"/>
        <w:bottom w:val="none" w:sz="0" w:space="0" w:color="auto"/>
        <w:right w:val="none" w:sz="0" w:space="0" w:color="auto"/>
      </w:divBdr>
    </w:div>
    <w:div w:id="1225793001">
      <w:bodyDiv w:val="1"/>
      <w:marLeft w:val="0"/>
      <w:marRight w:val="0"/>
      <w:marTop w:val="0"/>
      <w:marBottom w:val="0"/>
      <w:divBdr>
        <w:top w:val="none" w:sz="0" w:space="0" w:color="auto"/>
        <w:left w:val="none" w:sz="0" w:space="0" w:color="auto"/>
        <w:bottom w:val="none" w:sz="0" w:space="0" w:color="auto"/>
        <w:right w:val="none" w:sz="0" w:space="0" w:color="auto"/>
      </w:divBdr>
    </w:div>
    <w:div w:id="1232159553">
      <w:bodyDiv w:val="1"/>
      <w:marLeft w:val="0"/>
      <w:marRight w:val="0"/>
      <w:marTop w:val="0"/>
      <w:marBottom w:val="0"/>
      <w:divBdr>
        <w:top w:val="none" w:sz="0" w:space="0" w:color="auto"/>
        <w:left w:val="none" w:sz="0" w:space="0" w:color="auto"/>
        <w:bottom w:val="none" w:sz="0" w:space="0" w:color="auto"/>
        <w:right w:val="none" w:sz="0" w:space="0" w:color="auto"/>
      </w:divBdr>
    </w:div>
    <w:div w:id="1338539116">
      <w:bodyDiv w:val="1"/>
      <w:marLeft w:val="0"/>
      <w:marRight w:val="0"/>
      <w:marTop w:val="0"/>
      <w:marBottom w:val="0"/>
      <w:divBdr>
        <w:top w:val="none" w:sz="0" w:space="0" w:color="auto"/>
        <w:left w:val="none" w:sz="0" w:space="0" w:color="auto"/>
        <w:bottom w:val="none" w:sz="0" w:space="0" w:color="auto"/>
        <w:right w:val="none" w:sz="0" w:space="0" w:color="auto"/>
      </w:divBdr>
    </w:div>
    <w:div w:id="194827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7EC72F280989468972BE2E385AA00E" ma:contentTypeVersion="2" ma:contentTypeDescription="Create a new document." ma:contentTypeScope="" ma:versionID="8903fac69418dc3fb87801bee91c7abb">
  <xsd:schema xmlns:xsd="http://www.w3.org/2001/XMLSchema" xmlns:xs="http://www.w3.org/2001/XMLSchema" xmlns:p="http://schemas.microsoft.com/office/2006/metadata/properties" xmlns:ns2="9078c21f-045d-4a17-88f2-cd43e906a917" targetNamespace="http://schemas.microsoft.com/office/2006/metadata/properties" ma:root="true" ma:fieldsID="07192762bfe8524277403f249257a4f5" ns2:_="">
    <xsd:import namespace="9078c21f-045d-4a17-88f2-cd43e906a91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8c21f-045d-4a17-88f2-cd43e906a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45642-444E-4BDE-8272-26D55B40C89E}">
  <ds:schemaRefs>
    <ds:schemaRef ds:uri="http://schemas.microsoft.com/sharepoint/v3/contenttype/forms"/>
  </ds:schemaRefs>
</ds:datastoreItem>
</file>

<file path=customXml/itemProps2.xml><?xml version="1.0" encoding="utf-8"?>
<ds:datastoreItem xmlns:ds="http://schemas.openxmlformats.org/officeDocument/2006/customXml" ds:itemID="{7ABBCCB1-205D-4FAD-97F0-75607CA6D4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03FDD3-2D55-4B2C-808A-9729429F6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8c21f-045d-4a17-88f2-cd43e906a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10</Pages>
  <Words>5005</Words>
  <Characters>28532</Characters>
  <Application>Microsoft Office Word</Application>
  <DocSecurity>0</DocSecurity>
  <Lines>237</Lines>
  <Paragraphs>66</Paragraphs>
  <ScaleCrop>false</ScaleCrop>
  <Company/>
  <LinksUpToDate>false</LinksUpToDate>
  <CharactersWithSpaces>33471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Crabtree</dc:creator>
  <cp:keywords/>
  <dc:description/>
  <cp:lastModifiedBy>Ender Ozcan (staff)</cp:lastModifiedBy>
  <cp:revision>402</cp:revision>
  <dcterms:created xsi:type="dcterms:W3CDTF">2023-02-10T11:03:00Z</dcterms:created>
  <dcterms:modified xsi:type="dcterms:W3CDTF">2025-07-14T16:45:00Z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0x010100987EC72F280989468972BE2E385AA00E</vt:lpwstr>
  </property>
</Properties>
</file>