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5BD8" w14:textId="77777777" w:rsidR="00C15086" w:rsidRPr="00150EE7" w:rsidRDefault="00C15086" w:rsidP="00C15086">
      <w:pPr>
        <w:pStyle w:val="p1"/>
        <w:rPr>
          <w:rFonts w:asciiTheme="minorHAnsi" w:hAnsiTheme="minorHAnsi"/>
          <w:b/>
          <w:bCs/>
          <w:sz w:val="22"/>
          <w:szCs w:val="22"/>
        </w:rPr>
      </w:pPr>
      <w:r w:rsidRPr="00150EE7">
        <w:rPr>
          <w:rFonts w:asciiTheme="minorHAnsi" w:hAnsiTheme="minorHAnsi"/>
          <w:b/>
          <w:bCs/>
          <w:sz w:val="22"/>
          <w:szCs w:val="22"/>
        </w:rPr>
        <w:t>CHART</w:t>
      </w:r>
    </w:p>
    <w:p w14:paraId="67228E1E" w14:textId="77777777" w:rsidR="00C15086" w:rsidRPr="00150EE7" w:rsidRDefault="00C15086" w:rsidP="00C15086">
      <w:pPr>
        <w:pStyle w:val="p1"/>
        <w:rPr>
          <w:rFonts w:asciiTheme="minorHAnsi" w:hAnsiTheme="minorHAnsi"/>
          <w:b/>
          <w:bCs/>
          <w:sz w:val="22"/>
          <w:szCs w:val="22"/>
        </w:rPr>
      </w:pPr>
    </w:p>
    <w:p w14:paraId="23A4FA04" w14:textId="1575A1FB" w:rsidR="00C15086" w:rsidRPr="00150EE7" w:rsidRDefault="00C15086" w:rsidP="00C712E9">
      <w:pPr>
        <w:pStyle w:val="p1"/>
        <w:numPr>
          <w:ilvl w:val="0"/>
          <w:numId w:val="4"/>
        </w:numPr>
        <w:rPr>
          <w:rFonts w:asciiTheme="minorHAnsi" w:hAnsiTheme="minorHAnsi"/>
          <w:sz w:val="22"/>
          <w:szCs w:val="22"/>
        </w:rPr>
      </w:pPr>
      <w:r w:rsidRPr="00150EE7">
        <w:rPr>
          <w:rFonts w:asciiTheme="minorHAnsi" w:hAnsiTheme="minorHAnsi"/>
          <w:b/>
          <w:bCs/>
          <w:sz w:val="22"/>
          <w:szCs w:val="22"/>
        </w:rPr>
        <w:t>Space</w:t>
      </w:r>
      <w:r w:rsidR="00C712E9" w:rsidRPr="00150EE7">
        <w:rPr>
          <w:rFonts w:asciiTheme="minorHAnsi" w:hAnsiTheme="minorHAnsi"/>
          <w:b/>
          <w:bCs/>
          <w:sz w:val="22"/>
          <w:szCs w:val="22"/>
        </w:rPr>
        <w:t>:</w:t>
      </w:r>
      <w:r w:rsidR="00C712E9" w:rsidRPr="00150EE7">
        <w:rPr>
          <w:rFonts w:asciiTheme="minorHAnsi" w:hAnsiTheme="minorHAnsi"/>
          <w:sz w:val="22"/>
          <w:szCs w:val="22"/>
        </w:rPr>
        <w:t xml:space="preserve"> l</w:t>
      </w:r>
      <w:r w:rsidRPr="00150EE7">
        <w:rPr>
          <w:rFonts w:asciiTheme="minorHAnsi" w:hAnsiTheme="minorHAnsi"/>
          <w:sz w:val="22"/>
          <w:szCs w:val="22"/>
        </w:rPr>
        <w:t>arge room with floorspace (15 to 20</w:t>
      </w:r>
      <w:r w:rsidR="00C712E9" w:rsidRPr="00150EE7">
        <w:rPr>
          <w:rFonts w:asciiTheme="minorHAnsi" w:hAnsiTheme="minorHAnsi"/>
          <w:sz w:val="22"/>
          <w:szCs w:val="22"/>
        </w:rPr>
        <w:t xml:space="preserve"> </w:t>
      </w:r>
      <w:r w:rsidRPr="00150EE7">
        <w:rPr>
          <w:rFonts w:asciiTheme="minorHAnsi" w:hAnsiTheme="minorHAnsi"/>
          <w:sz w:val="22"/>
          <w:szCs w:val="22"/>
        </w:rPr>
        <w:t>m</w:t>
      </w:r>
      <w:r w:rsidRPr="00150EE7">
        <w:rPr>
          <w:rFonts w:asciiTheme="minorHAnsi" w:hAnsiTheme="minorHAnsi"/>
          <w:sz w:val="22"/>
          <w:szCs w:val="22"/>
          <w:vertAlign w:val="superscript"/>
        </w:rPr>
        <w:t>2</w:t>
      </w:r>
      <w:r w:rsidRPr="00150EE7">
        <w:rPr>
          <w:rFonts w:asciiTheme="minorHAnsi" w:hAnsiTheme="minorHAnsi"/>
          <w:sz w:val="22"/>
          <w:szCs w:val="22"/>
        </w:rPr>
        <w:t>) for running experiments with mobile</w:t>
      </w:r>
      <w:r w:rsidR="00C712E9" w:rsidRPr="00150EE7">
        <w:rPr>
          <w:rFonts w:asciiTheme="minorHAnsi" w:hAnsiTheme="minorHAnsi"/>
          <w:sz w:val="22"/>
          <w:szCs w:val="22"/>
        </w:rPr>
        <w:t xml:space="preserve"> </w:t>
      </w:r>
      <w:r w:rsidRPr="00150EE7">
        <w:rPr>
          <w:rFonts w:asciiTheme="minorHAnsi" w:hAnsiTheme="minorHAnsi"/>
          <w:sz w:val="22"/>
          <w:szCs w:val="22"/>
        </w:rPr>
        <w:t>robots. This will also make for a good showcase of our research and encourage</w:t>
      </w:r>
      <w:r w:rsidR="00C712E9" w:rsidRPr="00150EE7">
        <w:rPr>
          <w:rFonts w:asciiTheme="minorHAnsi" w:hAnsiTheme="minorHAnsi"/>
          <w:sz w:val="22"/>
          <w:szCs w:val="22"/>
        </w:rPr>
        <w:t xml:space="preserve"> </w:t>
      </w:r>
      <w:r w:rsidRPr="00150EE7">
        <w:rPr>
          <w:rFonts w:asciiTheme="minorHAnsi" w:hAnsiTheme="minorHAnsi"/>
          <w:sz w:val="22"/>
          <w:szCs w:val="22"/>
        </w:rPr>
        <w:t>external</w:t>
      </w:r>
      <w:r w:rsidR="00B160B9" w:rsidRPr="00150EE7">
        <w:rPr>
          <w:rFonts w:asciiTheme="minorHAnsi" w:hAnsiTheme="minorHAnsi"/>
          <w:sz w:val="22"/>
          <w:szCs w:val="22"/>
        </w:rPr>
        <w:t xml:space="preserve"> </w:t>
      </w:r>
      <w:r w:rsidRPr="00150EE7">
        <w:rPr>
          <w:rFonts w:asciiTheme="minorHAnsi" w:hAnsiTheme="minorHAnsi"/>
          <w:sz w:val="22"/>
          <w:szCs w:val="22"/>
        </w:rPr>
        <w:t>stakeholder engagement and outreach activities.</w:t>
      </w:r>
    </w:p>
    <w:p w14:paraId="7CBFAAB0" w14:textId="77777777" w:rsidR="00C15086" w:rsidRPr="00150EE7" w:rsidRDefault="00C15086" w:rsidP="00C15086">
      <w:pPr>
        <w:pStyle w:val="p1"/>
        <w:rPr>
          <w:rFonts w:asciiTheme="minorHAnsi" w:hAnsiTheme="minorHAnsi"/>
          <w:b/>
          <w:bCs/>
          <w:sz w:val="22"/>
          <w:szCs w:val="22"/>
        </w:rPr>
      </w:pPr>
    </w:p>
    <w:p w14:paraId="2A263CE1" w14:textId="093A95F9" w:rsidR="00C712E9" w:rsidRPr="00150EE7" w:rsidRDefault="00C15086" w:rsidP="00600A23">
      <w:pPr>
        <w:pStyle w:val="p1"/>
        <w:numPr>
          <w:ilvl w:val="0"/>
          <w:numId w:val="4"/>
        </w:numPr>
        <w:spacing w:after="120"/>
        <w:rPr>
          <w:rFonts w:asciiTheme="minorHAnsi" w:hAnsiTheme="minorHAnsi"/>
          <w:sz w:val="22"/>
          <w:szCs w:val="22"/>
        </w:rPr>
      </w:pPr>
      <w:r w:rsidRPr="00150EE7">
        <w:rPr>
          <w:rFonts w:asciiTheme="minorHAnsi" w:hAnsiTheme="minorHAnsi"/>
          <w:b/>
          <w:bCs/>
          <w:sz w:val="22"/>
          <w:szCs w:val="22"/>
        </w:rPr>
        <w:t>Equipment</w:t>
      </w:r>
      <w:r w:rsidR="00B160B9" w:rsidRPr="00150EE7">
        <w:rPr>
          <w:rFonts w:asciiTheme="minorHAnsi" w:hAnsiTheme="minorHAnsi"/>
          <w:b/>
          <w:bCs/>
          <w:sz w:val="22"/>
          <w:szCs w:val="22"/>
        </w:rPr>
        <w:t xml:space="preserve">: </w:t>
      </w:r>
      <w:r w:rsidR="00B160B9" w:rsidRPr="00150EE7">
        <w:rPr>
          <w:rFonts w:asciiTheme="minorHAnsi" w:hAnsiTheme="minorHAnsi"/>
          <w:sz w:val="22"/>
          <w:szCs w:val="22"/>
        </w:rPr>
        <w:t>t</w:t>
      </w:r>
      <w:r w:rsidRPr="00150EE7">
        <w:rPr>
          <w:rFonts w:asciiTheme="minorHAnsi" w:hAnsiTheme="minorHAnsi"/>
          <w:sz w:val="22"/>
          <w:szCs w:val="22"/>
        </w:rPr>
        <w:t xml:space="preserve">he following equipment is needed to </w:t>
      </w:r>
      <w:r w:rsidR="00600A23">
        <w:rPr>
          <w:rFonts w:asciiTheme="minorHAnsi" w:hAnsiTheme="minorHAnsi"/>
          <w:sz w:val="22"/>
          <w:szCs w:val="22"/>
        </w:rPr>
        <w:t>support</w:t>
      </w:r>
      <w:r w:rsidRPr="00150EE7">
        <w:rPr>
          <w:rFonts w:asciiTheme="minorHAnsi" w:hAnsiTheme="minorHAnsi"/>
          <w:sz w:val="22"/>
          <w:szCs w:val="22"/>
        </w:rPr>
        <w:t xml:space="preserve"> the group’s </w:t>
      </w:r>
      <w:r w:rsidR="00600A23">
        <w:rPr>
          <w:rFonts w:asciiTheme="minorHAnsi" w:hAnsiTheme="minorHAnsi"/>
          <w:sz w:val="22"/>
          <w:szCs w:val="22"/>
        </w:rPr>
        <w:t>development</w:t>
      </w:r>
      <w:r w:rsidRPr="00150EE7">
        <w:rPr>
          <w:rFonts w:asciiTheme="minorHAnsi" w:hAnsiTheme="minorHAnsi"/>
          <w:sz w:val="22"/>
          <w:szCs w:val="22"/>
        </w:rPr>
        <w:t>:</w:t>
      </w:r>
    </w:p>
    <w:p w14:paraId="02A7DF14" w14:textId="1DCBEE31" w:rsidR="00C15086" w:rsidRPr="00150EE7" w:rsidRDefault="00C15086" w:rsidP="00C712E9">
      <w:pPr>
        <w:pStyle w:val="p1"/>
        <w:spacing w:after="120"/>
        <w:ind w:left="340"/>
        <w:rPr>
          <w:rFonts w:asciiTheme="minorHAnsi" w:hAnsiTheme="minorHAnsi"/>
          <w:sz w:val="22"/>
          <w:szCs w:val="22"/>
        </w:rPr>
      </w:pPr>
      <w:r w:rsidRPr="00150EE7">
        <w:rPr>
          <w:rFonts w:asciiTheme="minorHAnsi" w:hAnsiTheme="minorHAnsi"/>
          <w:sz w:val="22"/>
          <w:szCs w:val="22"/>
        </w:rPr>
        <w:t xml:space="preserve">Robot Arms </w:t>
      </w:r>
      <w:proofErr w:type="spellStart"/>
      <w:r w:rsidRPr="00150EE7">
        <w:rPr>
          <w:rFonts w:asciiTheme="minorHAnsi" w:hAnsiTheme="minorHAnsi"/>
          <w:sz w:val="22"/>
          <w:szCs w:val="22"/>
        </w:rPr>
        <w:t>Kinova</w:t>
      </w:r>
      <w:proofErr w:type="spellEnd"/>
      <w:r w:rsidRPr="00150EE7">
        <w:rPr>
          <w:rFonts w:asciiTheme="minorHAnsi" w:hAnsiTheme="minorHAnsi"/>
          <w:sz w:val="22"/>
          <w:szCs w:val="22"/>
        </w:rPr>
        <w:t xml:space="preserve"> Gen3 Lite x</w:t>
      </w:r>
      <w:r w:rsidR="00CE689D" w:rsidRPr="00150EE7">
        <w:rPr>
          <w:rFonts w:asciiTheme="minorHAnsi" w:hAnsiTheme="minorHAnsi"/>
          <w:sz w:val="22"/>
          <w:szCs w:val="22"/>
        </w:rPr>
        <w:t xml:space="preserve"> </w:t>
      </w:r>
      <w:r w:rsidRPr="00150EE7">
        <w:rPr>
          <w:rFonts w:asciiTheme="minorHAnsi" w:hAnsiTheme="minorHAnsi"/>
          <w:sz w:val="22"/>
          <w:szCs w:val="22"/>
        </w:rPr>
        <w:t>1</w:t>
      </w:r>
      <w:r w:rsidR="00C712E9" w:rsidRPr="00150EE7">
        <w:rPr>
          <w:rFonts w:asciiTheme="minorHAnsi" w:hAnsiTheme="minorHAnsi"/>
          <w:sz w:val="22"/>
          <w:szCs w:val="22"/>
        </w:rPr>
        <w:t xml:space="preserve"> (</w:t>
      </w:r>
      <w:r w:rsidRPr="00150EE7">
        <w:rPr>
          <w:rFonts w:asciiTheme="minorHAnsi" w:hAnsiTheme="minorHAnsi"/>
          <w:sz w:val="22"/>
          <w:szCs w:val="22"/>
        </w:rPr>
        <w:t>£13</w:t>
      </w:r>
      <w:r w:rsidR="00C712E9" w:rsidRPr="00150EE7">
        <w:rPr>
          <w:rFonts w:asciiTheme="minorHAnsi" w:hAnsiTheme="minorHAnsi"/>
          <w:sz w:val="22"/>
          <w:szCs w:val="22"/>
        </w:rPr>
        <w:t>K)</w:t>
      </w:r>
    </w:p>
    <w:p w14:paraId="7D25BC7B" w14:textId="75B4DA56" w:rsidR="00C15086" w:rsidRPr="00150EE7" w:rsidRDefault="00C15086" w:rsidP="00C712E9">
      <w:pPr>
        <w:pStyle w:val="p1"/>
        <w:spacing w:after="120"/>
        <w:ind w:left="340"/>
        <w:rPr>
          <w:rFonts w:asciiTheme="minorHAnsi" w:hAnsiTheme="minorHAnsi"/>
          <w:sz w:val="22"/>
          <w:szCs w:val="22"/>
        </w:rPr>
      </w:pPr>
      <w:proofErr w:type="spellStart"/>
      <w:r w:rsidRPr="00150EE7">
        <w:rPr>
          <w:rFonts w:asciiTheme="minorHAnsi" w:hAnsiTheme="minorHAnsi"/>
          <w:sz w:val="22"/>
          <w:szCs w:val="22"/>
        </w:rPr>
        <w:t>Kinova</w:t>
      </w:r>
      <w:proofErr w:type="spellEnd"/>
      <w:r w:rsidRPr="00150EE7">
        <w:rPr>
          <w:rFonts w:asciiTheme="minorHAnsi" w:hAnsiTheme="minorHAnsi"/>
          <w:sz w:val="22"/>
          <w:szCs w:val="22"/>
        </w:rPr>
        <w:t xml:space="preserve"> Gen3 x</w:t>
      </w:r>
      <w:r w:rsidR="00CE689D" w:rsidRPr="00150EE7">
        <w:rPr>
          <w:rFonts w:asciiTheme="minorHAnsi" w:hAnsiTheme="minorHAnsi"/>
          <w:sz w:val="22"/>
          <w:szCs w:val="22"/>
        </w:rPr>
        <w:t xml:space="preserve"> </w:t>
      </w:r>
      <w:r w:rsidRPr="00150EE7">
        <w:rPr>
          <w:rFonts w:asciiTheme="minorHAnsi" w:hAnsiTheme="minorHAnsi"/>
          <w:sz w:val="22"/>
          <w:szCs w:val="22"/>
        </w:rPr>
        <w:t>1</w:t>
      </w:r>
      <w:r w:rsidR="00C712E9" w:rsidRPr="00150EE7">
        <w:rPr>
          <w:rFonts w:asciiTheme="minorHAnsi" w:hAnsiTheme="minorHAnsi"/>
          <w:sz w:val="22"/>
          <w:szCs w:val="22"/>
        </w:rPr>
        <w:t xml:space="preserve"> (</w:t>
      </w:r>
      <w:r w:rsidRPr="00150EE7">
        <w:rPr>
          <w:rFonts w:asciiTheme="minorHAnsi" w:hAnsiTheme="minorHAnsi"/>
          <w:sz w:val="22"/>
          <w:szCs w:val="22"/>
        </w:rPr>
        <w:t>£30</w:t>
      </w:r>
      <w:r w:rsidR="00C712E9" w:rsidRPr="00150EE7">
        <w:rPr>
          <w:rFonts w:asciiTheme="minorHAnsi" w:hAnsiTheme="minorHAnsi"/>
          <w:sz w:val="22"/>
          <w:szCs w:val="22"/>
        </w:rPr>
        <w:t>K)</w:t>
      </w:r>
    </w:p>
    <w:p w14:paraId="1570BEA9" w14:textId="337DA1CC" w:rsidR="00C712E9" w:rsidRPr="00150EE7" w:rsidRDefault="00C15086" w:rsidP="00C712E9">
      <w:pPr>
        <w:pStyle w:val="p1"/>
        <w:spacing w:after="120"/>
        <w:ind w:left="340"/>
        <w:rPr>
          <w:rFonts w:asciiTheme="minorHAnsi" w:hAnsiTheme="minorHAnsi"/>
          <w:sz w:val="22"/>
          <w:szCs w:val="22"/>
        </w:rPr>
      </w:pPr>
      <w:r w:rsidRPr="00150EE7">
        <w:rPr>
          <w:rFonts w:asciiTheme="minorHAnsi" w:hAnsiTheme="minorHAnsi"/>
          <w:sz w:val="22"/>
          <w:szCs w:val="22"/>
        </w:rPr>
        <w:t xml:space="preserve">Mobile Platform </w:t>
      </w:r>
      <w:proofErr w:type="spellStart"/>
      <w:r w:rsidRPr="00150EE7">
        <w:rPr>
          <w:rFonts w:asciiTheme="minorHAnsi" w:hAnsiTheme="minorHAnsi"/>
          <w:sz w:val="22"/>
          <w:szCs w:val="22"/>
        </w:rPr>
        <w:t>Turtlebot</w:t>
      </w:r>
      <w:proofErr w:type="spellEnd"/>
      <w:r w:rsidRPr="00150EE7">
        <w:rPr>
          <w:rFonts w:asciiTheme="minorHAnsi" w:hAnsiTheme="minorHAnsi"/>
          <w:sz w:val="22"/>
          <w:szCs w:val="22"/>
        </w:rPr>
        <w:t xml:space="preserve"> version</w:t>
      </w:r>
      <w:r w:rsidR="00C712E9" w:rsidRPr="00150EE7">
        <w:rPr>
          <w:rFonts w:asciiTheme="minorHAnsi" w:hAnsiTheme="minorHAnsi"/>
          <w:sz w:val="22"/>
          <w:szCs w:val="22"/>
        </w:rPr>
        <w:t xml:space="preserve"> </w:t>
      </w:r>
      <w:r w:rsidRPr="00150EE7">
        <w:rPr>
          <w:rFonts w:asciiTheme="minorHAnsi" w:hAnsiTheme="minorHAnsi"/>
          <w:sz w:val="22"/>
          <w:szCs w:val="22"/>
        </w:rPr>
        <w:t>4 x</w:t>
      </w:r>
      <w:r w:rsidR="00CE689D" w:rsidRPr="00150EE7">
        <w:rPr>
          <w:rFonts w:asciiTheme="minorHAnsi" w:hAnsiTheme="minorHAnsi"/>
          <w:sz w:val="22"/>
          <w:szCs w:val="22"/>
        </w:rPr>
        <w:t xml:space="preserve"> </w:t>
      </w:r>
      <w:r w:rsidRPr="00150EE7">
        <w:rPr>
          <w:rFonts w:asciiTheme="minorHAnsi" w:hAnsiTheme="minorHAnsi"/>
          <w:sz w:val="22"/>
          <w:szCs w:val="22"/>
        </w:rPr>
        <w:t>2</w:t>
      </w:r>
      <w:r w:rsidR="00C712E9" w:rsidRPr="00150EE7">
        <w:rPr>
          <w:rFonts w:asciiTheme="minorHAnsi" w:hAnsiTheme="minorHAnsi"/>
          <w:sz w:val="22"/>
          <w:szCs w:val="22"/>
        </w:rPr>
        <w:t xml:space="preserve"> (</w:t>
      </w:r>
      <w:r w:rsidRPr="00150EE7">
        <w:rPr>
          <w:rFonts w:asciiTheme="minorHAnsi" w:hAnsiTheme="minorHAnsi"/>
          <w:sz w:val="22"/>
          <w:szCs w:val="22"/>
        </w:rPr>
        <w:t>£</w:t>
      </w:r>
      <w:r w:rsidR="00C712E9" w:rsidRPr="00150EE7">
        <w:rPr>
          <w:rFonts w:asciiTheme="minorHAnsi" w:hAnsiTheme="minorHAnsi"/>
          <w:sz w:val="22"/>
          <w:szCs w:val="22"/>
        </w:rPr>
        <w:t>7.2K)</w:t>
      </w:r>
    </w:p>
    <w:p w14:paraId="0320D625" w14:textId="5DA364B8" w:rsidR="00C15086" w:rsidRPr="00150EE7" w:rsidRDefault="00C15086" w:rsidP="00C712E9">
      <w:pPr>
        <w:pStyle w:val="p1"/>
        <w:spacing w:after="120"/>
        <w:ind w:left="340"/>
        <w:rPr>
          <w:rFonts w:asciiTheme="minorHAnsi" w:hAnsiTheme="minorHAnsi"/>
          <w:sz w:val="22"/>
          <w:szCs w:val="22"/>
        </w:rPr>
      </w:pPr>
      <w:proofErr w:type="spellStart"/>
      <w:r w:rsidRPr="00150EE7">
        <w:rPr>
          <w:rFonts w:asciiTheme="minorHAnsi" w:hAnsiTheme="minorHAnsi"/>
          <w:sz w:val="22"/>
          <w:szCs w:val="22"/>
        </w:rPr>
        <w:t>Mechabot</w:t>
      </w:r>
      <w:proofErr w:type="spellEnd"/>
      <w:r w:rsidRPr="00150EE7">
        <w:rPr>
          <w:rFonts w:asciiTheme="minorHAnsi" w:hAnsiTheme="minorHAnsi"/>
          <w:sz w:val="22"/>
          <w:szCs w:val="22"/>
        </w:rPr>
        <w:t xml:space="preserve"> X TX x</w:t>
      </w:r>
      <w:r w:rsidR="00C712E9" w:rsidRPr="00150EE7">
        <w:rPr>
          <w:rFonts w:asciiTheme="minorHAnsi" w:hAnsiTheme="minorHAnsi"/>
          <w:sz w:val="22"/>
          <w:szCs w:val="22"/>
        </w:rPr>
        <w:t xml:space="preserve"> </w:t>
      </w:r>
      <w:r w:rsidRPr="00150EE7">
        <w:rPr>
          <w:rFonts w:asciiTheme="minorHAnsi" w:hAnsiTheme="minorHAnsi"/>
          <w:sz w:val="22"/>
          <w:szCs w:val="22"/>
        </w:rPr>
        <w:t>2</w:t>
      </w:r>
      <w:r w:rsidR="00C712E9" w:rsidRPr="00150EE7">
        <w:rPr>
          <w:rFonts w:asciiTheme="minorHAnsi" w:hAnsiTheme="minorHAnsi"/>
          <w:sz w:val="22"/>
          <w:szCs w:val="22"/>
        </w:rPr>
        <w:t xml:space="preserve"> (£12.3K)</w:t>
      </w:r>
    </w:p>
    <w:p w14:paraId="1DC402FD" w14:textId="4FC78B13" w:rsidR="00C15086" w:rsidRPr="00150EE7" w:rsidRDefault="00C15086" w:rsidP="00C712E9">
      <w:pPr>
        <w:pStyle w:val="p1"/>
        <w:spacing w:after="120"/>
        <w:ind w:left="340"/>
        <w:rPr>
          <w:rFonts w:asciiTheme="minorHAnsi" w:hAnsiTheme="minorHAnsi"/>
          <w:sz w:val="22"/>
          <w:szCs w:val="22"/>
        </w:rPr>
      </w:pPr>
      <w:r w:rsidRPr="00150EE7">
        <w:rPr>
          <w:rFonts w:asciiTheme="minorHAnsi" w:hAnsiTheme="minorHAnsi"/>
          <w:sz w:val="22"/>
          <w:szCs w:val="22"/>
        </w:rPr>
        <w:t>Social robot Navel x</w:t>
      </w:r>
      <w:r w:rsidR="00C712E9" w:rsidRPr="00150EE7">
        <w:rPr>
          <w:rFonts w:asciiTheme="minorHAnsi" w:hAnsiTheme="minorHAnsi"/>
          <w:sz w:val="22"/>
          <w:szCs w:val="22"/>
        </w:rPr>
        <w:t xml:space="preserve"> </w:t>
      </w:r>
      <w:r w:rsidRPr="00150EE7">
        <w:rPr>
          <w:rFonts w:asciiTheme="minorHAnsi" w:hAnsiTheme="minorHAnsi"/>
          <w:sz w:val="22"/>
          <w:szCs w:val="22"/>
        </w:rPr>
        <w:t>1</w:t>
      </w:r>
      <w:r w:rsidR="00C712E9" w:rsidRPr="00150EE7">
        <w:rPr>
          <w:rFonts w:asciiTheme="minorHAnsi" w:hAnsiTheme="minorHAnsi"/>
          <w:sz w:val="22"/>
          <w:szCs w:val="22"/>
        </w:rPr>
        <w:t>(</w:t>
      </w:r>
      <w:r w:rsidRPr="00150EE7">
        <w:rPr>
          <w:rFonts w:asciiTheme="minorHAnsi" w:hAnsiTheme="minorHAnsi"/>
          <w:sz w:val="22"/>
          <w:szCs w:val="22"/>
        </w:rPr>
        <w:t>£16</w:t>
      </w:r>
      <w:r w:rsidR="00C712E9" w:rsidRPr="00150EE7">
        <w:rPr>
          <w:rFonts w:asciiTheme="minorHAnsi" w:hAnsiTheme="minorHAnsi"/>
          <w:sz w:val="22"/>
          <w:szCs w:val="22"/>
        </w:rPr>
        <w:t>.3K)</w:t>
      </w:r>
    </w:p>
    <w:p w14:paraId="03B36A93" w14:textId="7CD24E7F" w:rsidR="00C15086" w:rsidRPr="00150EE7" w:rsidRDefault="00C15086" w:rsidP="00C712E9">
      <w:pPr>
        <w:pStyle w:val="p1"/>
        <w:spacing w:after="120"/>
        <w:ind w:left="340"/>
        <w:rPr>
          <w:rFonts w:asciiTheme="minorHAnsi" w:hAnsiTheme="minorHAnsi"/>
          <w:sz w:val="22"/>
          <w:szCs w:val="22"/>
        </w:rPr>
      </w:pPr>
      <w:r w:rsidRPr="00150EE7">
        <w:rPr>
          <w:rFonts w:asciiTheme="minorHAnsi" w:hAnsiTheme="minorHAnsi"/>
          <w:sz w:val="22"/>
          <w:szCs w:val="22"/>
        </w:rPr>
        <w:t>Telepresence Robot Stretch x</w:t>
      </w:r>
      <w:r w:rsidR="00C712E9" w:rsidRPr="00150EE7">
        <w:rPr>
          <w:rFonts w:asciiTheme="minorHAnsi" w:hAnsiTheme="minorHAnsi"/>
          <w:sz w:val="22"/>
          <w:szCs w:val="22"/>
        </w:rPr>
        <w:t xml:space="preserve"> </w:t>
      </w:r>
      <w:r w:rsidRPr="00150EE7">
        <w:rPr>
          <w:rFonts w:asciiTheme="minorHAnsi" w:hAnsiTheme="minorHAnsi"/>
          <w:sz w:val="22"/>
          <w:szCs w:val="22"/>
        </w:rPr>
        <w:t>1</w:t>
      </w:r>
      <w:r w:rsidR="00C712E9" w:rsidRPr="00150EE7">
        <w:rPr>
          <w:rFonts w:asciiTheme="minorHAnsi" w:hAnsiTheme="minorHAnsi"/>
          <w:sz w:val="22"/>
          <w:szCs w:val="22"/>
        </w:rPr>
        <w:t xml:space="preserve"> (</w:t>
      </w:r>
      <w:r w:rsidRPr="00150EE7">
        <w:rPr>
          <w:rFonts w:asciiTheme="minorHAnsi" w:hAnsiTheme="minorHAnsi"/>
          <w:sz w:val="22"/>
          <w:szCs w:val="22"/>
        </w:rPr>
        <w:t>£2</w:t>
      </w:r>
      <w:r w:rsidR="00C712E9" w:rsidRPr="00150EE7">
        <w:rPr>
          <w:rFonts w:asciiTheme="minorHAnsi" w:hAnsiTheme="minorHAnsi"/>
          <w:sz w:val="22"/>
          <w:szCs w:val="22"/>
        </w:rPr>
        <w:t>1K)</w:t>
      </w:r>
    </w:p>
    <w:p w14:paraId="150C3889" w14:textId="3628FD2B" w:rsidR="00C15086" w:rsidRPr="00150EE7" w:rsidRDefault="00C15086" w:rsidP="00C712E9">
      <w:pPr>
        <w:pStyle w:val="p1"/>
        <w:spacing w:after="120"/>
        <w:ind w:left="340"/>
        <w:rPr>
          <w:rFonts w:asciiTheme="minorHAnsi" w:hAnsiTheme="minorHAnsi"/>
          <w:sz w:val="22"/>
          <w:szCs w:val="22"/>
        </w:rPr>
      </w:pPr>
      <w:r w:rsidRPr="00150EE7">
        <w:rPr>
          <w:rFonts w:asciiTheme="minorHAnsi" w:hAnsiTheme="minorHAnsi"/>
          <w:sz w:val="22"/>
          <w:szCs w:val="22"/>
        </w:rPr>
        <w:t xml:space="preserve">Sensors </w:t>
      </w:r>
      <w:proofErr w:type="spellStart"/>
      <w:r w:rsidRPr="00150EE7">
        <w:rPr>
          <w:rFonts w:asciiTheme="minorHAnsi" w:hAnsiTheme="minorHAnsi"/>
          <w:sz w:val="22"/>
          <w:szCs w:val="22"/>
        </w:rPr>
        <w:t>Xsens</w:t>
      </w:r>
      <w:proofErr w:type="spellEnd"/>
      <w:r w:rsidRPr="00150EE7">
        <w:rPr>
          <w:rFonts w:asciiTheme="minorHAnsi" w:hAnsiTheme="minorHAnsi"/>
          <w:sz w:val="22"/>
          <w:szCs w:val="22"/>
        </w:rPr>
        <w:t xml:space="preserve"> wireless </w:t>
      </w:r>
      <w:proofErr w:type="spellStart"/>
      <w:r w:rsidRPr="00150EE7">
        <w:rPr>
          <w:rFonts w:asciiTheme="minorHAnsi" w:hAnsiTheme="minorHAnsi"/>
          <w:sz w:val="22"/>
          <w:szCs w:val="22"/>
        </w:rPr>
        <w:t>AWinda</w:t>
      </w:r>
      <w:proofErr w:type="spellEnd"/>
      <w:r w:rsidRPr="00150EE7">
        <w:rPr>
          <w:rFonts w:asciiTheme="minorHAnsi" w:hAnsiTheme="minorHAnsi"/>
          <w:sz w:val="22"/>
          <w:szCs w:val="22"/>
        </w:rPr>
        <w:t xml:space="preserve"> suit x</w:t>
      </w:r>
      <w:r w:rsidR="00CE689D" w:rsidRPr="00150EE7">
        <w:rPr>
          <w:rFonts w:asciiTheme="minorHAnsi" w:hAnsiTheme="minorHAnsi"/>
          <w:sz w:val="22"/>
          <w:szCs w:val="22"/>
        </w:rPr>
        <w:t xml:space="preserve"> </w:t>
      </w:r>
      <w:r w:rsidRPr="00150EE7">
        <w:rPr>
          <w:rFonts w:asciiTheme="minorHAnsi" w:hAnsiTheme="minorHAnsi"/>
          <w:sz w:val="22"/>
          <w:szCs w:val="22"/>
        </w:rPr>
        <w:t>1</w:t>
      </w:r>
      <w:r w:rsidR="00C712E9" w:rsidRPr="00150EE7">
        <w:rPr>
          <w:rFonts w:asciiTheme="minorHAnsi" w:hAnsiTheme="minorHAnsi"/>
          <w:sz w:val="22"/>
          <w:szCs w:val="22"/>
        </w:rPr>
        <w:t xml:space="preserve"> (</w:t>
      </w:r>
      <w:r w:rsidRPr="00150EE7">
        <w:rPr>
          <w:rFonts w:asciiTheme="minorHAnsi" w:hAnsiTheme="minorHAnsi"/>
          <w:sz w:val="22"/>
          <w:szCs w:val="22"/>
        </w:rPr>
        <w:t>£34</w:t>
      </w:r>
      <w:r w:rsidR="00C712E9" w:rsidRPr="00150EE7">
        <w:rPr>
          <w:rFonts w:asciiTheme="minorHAnsi" w:hAnsiTheme="minorHAnsi"/>
          <w:sz w:val="22"/>
          <w:szCs w:val="22"/>
        </w:rPr>
        <w:t>K)</w:t>
      </w:r>
    </w:p>
    <w:p w14:paraId="4923083C" w14:textId="67B3663D" w:rsidR="00C15086" w:rsidRPr="00150EE7" w:rsidRDefault="00C15086" w:rsidP="00C712E9">
      <w:pPr>
        <w:pStyle w:val="p1"/>
        <w:spacing w:after="120"/>
        <w:ind w:left="340"/>
        <w:rPr>
          <w:rFonts w:asciiTheme="minorHAnsi" w:hAnsiTheme="minorHAnsi"/>
          <w:sz w:val="22"/>
          <w:szCs w:val="22"/>
        </w:rPr>
      </w:pPr>
      <w:proofErr w:type="spellStart"/>
      <w:r w:rsidRPr="00150EE7">
        <w:rPr>
          <w:rFonts w:asciiTheme="minorHAnsi" w:hAnsiTheme="minorHAnsi"/>
          <w:sz w:val="22"/>
          <w:szCs w:val="22"/>
        </w:rPr>
        <w:t>Delsys</w:t>
      </w:r>
      <w:proofErr w:type="spellEnd"/>
      <w:r w:rsidRPr="00150EE7">
        <w:rPr>
          <w:rFonts w:asciiTheme="minorHAnsi" w:hAnsiTheme="minorHAnsi"/>
          <w:sz w:val="22"/>
          <w:szCs w:val="22"/>
        </w:rPr>
        <w:t xml:space="preserve"> </w:t>
      </w:r>
      <w:proofErr w:type="spellStart"/>
      <w:r w:rsidRPr="00150EE7">
        <w:rPr>
          <w:rFonts w:asciiTheme="minorHAnsi" w:hAnsiTheme="minorHAnsi"/>
          <w:sz w:val="22"/>
          <w:szCs w:val="22"/>
        </w:rPr>
        <w:t>Trigno</w:t>
      </w:r>
      <w:proofErr w:type="spellEnd"/>
      <w:r w:rsidRPr="00150EE7">
        <w:rPr>
          <w:rFonts w:asciiTheme="minorHAnsi" w:hAnsiTheme="minorHAnsi"/>
          <w:sz w:val="22"/>
          <w:szCs w:val="22"/>
        </w:rPr>
        <w:t xml:space="preserve"> x</w:t>
      </w:r>
      <w:r w:rsidR="00C712E9" w:rsidRPr="00150EE7">
        <w:rPr>
          <w:rFonts w:asciiTheme="minorHAnsi" w:hAnsiTheme="minorHAnsi"/>
          <w:sz w:val="22"/>
          <w:szCs w:val="22"/>
        </w:rPr>
        <w:t xml:space="preserve"> </w:t>
      </w:r>
      <w:r w:rsidRPr="00150EE7">
        <w:rPr>
          <w:rFonts w:asciiTheme="minorHAnsi" w:hAnsiTheme="minorHAnsi"/>
          <w:sz w:val="22"/>
          <w:szCs w:val="22"/>
        </w:rPr>
        <w:t>2</w:t>
      </w:r>
      <w:r w:rsidR="00C712E9" w:rsidRPr="00150EE7">
        <w:rPr>
          <w:rFonts w:asciiTheme="minorHAnsi" w:hAnsiTheme="minorHAnsi"/>
          <w:sz w:val="22"/>
          <w:szCs w:val="22"/>
        </w:rPr>
        <w:t xml:space="preserve"> (£6.8K)</w:t>
      </w:r>
    </w:p>
    <w:p w14:paraId="303D12C6" w14:textId="3451688E" w:rsidR="00C712E9" w:rsidRPr="00150EE7" w:rsidRDefault="00C712E9" w:rsidP="00C712E9">
      <w:pPr>
        <w:pStyle w:val="p1"/>
        <w:ind w:left="340"/>
        <w:rPr>
          <w:rFonts w:asciiTheme="minorHAnsi" w:hAnsiTheme="minorHAnsi"/>
          <w:b/>
          <w:bCs/>
          <w:sz w:val="22"/>
          <w:szCs w:val="22"/>
        </w:rPr>
      </w:pPr>
      <w:r w:rsidRPr="00150EE7">
        <w:rPr>
          <w:rFonts w:asciiTheme="minorHAnsi" w:hAnsiTheme="minorHAnsi"/>
          <w:b/>
          <w:bCs/>
          <w:sz w:val="22"/>
          <w:szCs w:val="22"/>
        </w:rPr>
        <w:t>Total: £15</w:t>
      </w:r>
      <w:r w:rsidR="00F6274E" w:rsidRPr="00150EE7">
        <w:rPr>
          <w:rFonts w:asciiTheme="minorHAnsi" w:hAnsiTheme="minorHAnsi"/>
          <w:b/>
          <w:bCs/>
          <w:sz w:val="22"/>
          <w:szCs w:val="22"/>
        </w:rPr>
        <w:t>1</w:t>
      </w:r>
      <w:r w:rsidRPr="00150EE7">
        <w:rPr>
          <w:rFonts w:asciiTheme="minorHAnsi" w:hAnsiTheme="minorHAnsi"/>
          <w:b/>
          <w:bCs/>
          <w:sz w:val="22"/>
          <w:szCs w:val="22"/>
        </w:rPr>
        <w:t>K</w:t>
      </w:r>
    </w:p>
    <w:p w14:paraId="611B6772" w14:textId="77777777" w:rsidR="00C15086" w:rsidRPr="00150EE7" w:rsidRDefault="00C15086" w:rsidP="00C15086">
      <w:pPr>
        <w:pStyle w:val="p1"/>
        <w:rPr>
          <w:rFonts w:asciiTheme="minorHAnsi" w:hAnsiTheme="minorHAnsi"/>
          <w:b/>
          <w:bCs/>
          <w:sz w:val="22"/>
          <w:szCs w:val="22"/>
        </w:rPr>
      </w:pPr>
    </w:p>
    <w:p w14:paraId="35AD4143" w14:textId="3EC822AB" w:rsidR="00C15086" w:rsidRPr="00150EE7" w:rsidRDefault="00C15086" w:rsidP="00B160B9">
      <w:pPr>
        <w:pStyle w:val="p1"/>
        <w:numPr>
          <w:ilvl w:val="0"/>
          <w:numId w:val="4"/>
        </w:numPr>
        <w:rPr>
          <w:rFonts w:asciiTheme="minorHAnsi" w:hAnsiTheme="minorHAnsi"/>
          <w:sz w:val="22"/>
          <w:szCs w:val="22"/>
        </w:rPr>
      </w:pPr>
      <w:r w:rsidRPr="00150EE7">
        <w:rPr>
          <w:rFonts w:asciiTheme="minorHAnsi" w:hAnsiTheme="minorHAnsi"/>
          <w:b/>
          <w:bCs/>
          <w:sz w:val="22"/>
          <w:szCs w:val="22"/>
        </w:rPr>
        <w:t>T</w:t>
      </w:r>
      <w:r w:rsidRPr="00150EE7">
        <w:rPr>
          <w:rFonts w:asciiTheme="minorHAnsi" w:hAnsiTheme="minorHAnsi"/>
          <w:b/>
          <w:bCs/>
          <w:sz w:val="22"/>
          <w:szCs w:val="22"/>
        </w:rPr>
        <w:t>echnical Support</w:t>
      </w:r>
      <w:r w:rsidR="00B160B9" w:rsidRPr="00150EE7">
        <w:rPr>
          <w:rFonts w:asciiTheme="minorHAnsi" w:hAnsiTheme="minorHAnsi"/>
          <w:b/>
          <w:bCs/>
          <w:sz w:val="22"/>
          <w:szCs w:val="22"/>
        </w:rPr>
        <w:t xml:space="preserve">: </w:t>
      </w:r>
      <w:r w:rsidR="00B160B9" w:rsidRPr="00150EE7">
        <w:rPr>
          <w:rFonts w:asciiTheme="minorHAnsi" w:hAnsiTheme="minorHAnsi"/>
          <w:sz w:val="22"/>
          <w:szCs w:val="22"/>
        </w:rPr>
        <w:t>o</w:t>
      </w:r>
      <w:r w:rsidRPr="00150EE7">
        <w:rPr>
          <w:rFonts w:asciiTheme="minorHAnsi" w:hAnsiTheme="minorHAnsi"/>
          <w:sz w:val="22"/>
          <w:szCs w:val="22"/>
        </w:rPr>
        <w:t xml:space="preserve">nly </w:t>
      </w:r>
      <w:r w:rsidRPr="00150EE7">
        <w:rPr>
          <w:rFonts w:asciiTheme="minorHAnsi" w:hAnsiTheme="minorHAnsi"/>
          <w:sz w:val="22"/>
          <w:szCs w:val="22"/>
        </w:rPr>
        <w:t>one t</w:t>
      </w:r>
      <w:r w:rsidRPr="00150EE7">
        <w:rPr>
          <w:rFonts w:asciiTheme="minorHAnsi" w:hAnsiTheme="minorHAnsi"/>
          <w:sz w:val="22"/>
          <w:szCs w:val="22"/>
        </w:rPr>
        <w:t>echnical support member has been appointe</w:t>
      </w:r>
      <w:r w:rsidRPr="00150EE7">
        <w:rPr>
          <w:rFonts w:asciiTheme="minorHAnsi" w:hAnsiTheme="minorHAnsi"/>
          <w:sz w:val="22"/>
          <w:szCs w:val="22"/>
        </w:rPr>
        <w:t>d; a second is needed.</w:t>
      </w:r>
    </w:p>
    <w:p w14:paraId="1BB53F28" w14:textId="5CB6CEE6" w:rsidR="00E91006" w:rsidRPr="00150EE7" w:rsidRDefault="00E91006">
      <w:pPr>
        <w:rPr>
          <w:sz w:val="22"/>
          <w:szCs w:val="22"/>
        </w:rPr>
      </w:pPr>
      <w:r w:rsidRPr="00150EE7">
        <w:rPr>
          <w:sz w:val="22"/>
          <w:szCs w:val="22"/>
        </w:rPr>
        <w:br w:type="page"/>
      </w:r>
    </w:p>
    <w:p w14:paraId="6C2C248B" w14:textId="28BC00F2" w:rsidR="00E701DF" w:rsidRDefault="00E91006">
      <w:pPr>
        <w:rPr>
          <w:b/>
          <w:bCs/>
          <w:sz w:val="22"/>
          <w:szCs w:val="22"/>
        </w:rPr>
      </w:pPr>
      <w:r w:rsidRPr="00150EE7">
        <w:rPr>
          <w:b/>
          <w:bCs/>
          <w:sz w:val="22"/>
          <w:szCs w:val="22"/>
        </w:rPr>
        <w:lastRenderedPageBreak/>
        <w:t>COL</w:t>
      </w:r>
    </w:p>
    <w:p w14:paraId="6CF8052C" w14:textId="77777777" w:rsidR="00702A21" w:rsidRPr="00150EE7" w:rsidRDefault="00702A21">
      <w:pPr>
        <w:rPr>
          <w:b/>
          <w:bCs/>
          <w:sz w:val="22"/>
          <w:szCs w:val="22"/>
        </w:rPr>
      </w:pPr>
    </w:p>
    <w:p w14:paraId="101E6A43" w14:textId="59E0EDFB" w:rsidR="00D02976" w:rsidRPr="00150EE7" w:rsidRDefault="00D02976" w:rsidP="00D02976">
      <w:pPr>
        <w:pStyle w:val="ListParagraph"/>
        <w:numPr>
          <w:ilvl w:val="0"/>
          <w:numId w:val="3"/>
        </w:numPr>
        <w:rPr>
          <w:rFonts w:eastAsia="Times New Roman" w:cstheme="minorHAnsi"/>
          <w:color w:val="000000"/>
          <w:kern w:val="0"/>
          <w:sz w:val="22"/>
          <w:szCs w:val="22"/>
          <w:lang w:eastAsia="en-GB"/>
          <w14:ligatures w14:val="none"/>
        </w:rPr>
      </w:pPr>
      <w:r w:rsidRPr="00150EE7">
        <w:rPr>
          <w:b/>
          <w:bCs/>
          <w:sz w:val="22"/>
          <w:szCs w:val="22"/>
        </w:rPr>
        <w:t>R</w:t>
      </w:r>
      <w:r w:rsidRPr="00150EE7">
        <w:rPr>
          <w:rFonts w:eastAsia="Times New Roman" w:cstheme="minorHAnsi"/>
          <w:b/>
          <w:bCs/>
          <w:color w:val="000000"/>
          <w:kern w:val="0"/>
          <w:sz w:val="22"/>
          <w:szCs w:val="22"/>
          <w:lang w:eastAsia="en-GB"/>
          <w14:ligatures w14:val="none"/>
        </w:rPr>
        <w:t xml:space="preserve">ecruitment of 2 </w:t>
      </w:r>
      <w:r w:rsidRPr="00150EE7">
        <w:rPr>
          <w:rFonts w:eastAsia="Times New Roman" w:cstheme="minorHAnsi"/>
          <w:b/>
          <w:bCs/>
          <w:color w:val="000000"/>
          <w:kern w:val="0"/>
          <w:sz w:val="22"/>
          <w:szCs w:val="22"/>
          <w:lang w:eastAsia="en-GB"/>
          <w14:ligatures w14:val="none"/>
        </w:rPr>
        <w:t>R&amp;T staff</w:t>
      </w:r>
      <w:r w:rsidRPr="00150EE7">
        <w:rPr>
          <w:rFonts w:eastAsia="Times New Roman" w:cstheme="minorHAnsi"/>
          <w:color w:val="000000"/>
          <w:kern w:val="0"/>
          <w:sz w:val="22"/>
          <w:szCs w:val="22"/>
          <w:lang w:eastAsia="en-GB"/>
          <w14:ligatures w14:val="none"/>
        </w:rPr>
        <w:t xml:space="preserve"> with skills in </w:t>
      </w:r>
      <w:r w:rsidRPr="00150EE7">
        <w:rPr>
          <w:color w:val="000000"/>
          <w:sz w:val="22"/>
          <w:szCs w:val="22"/>
          <w:shd w:val="clear" w:color="auto" w:fill="FFFFFF"/>
        </w:rPr>
        <w:t>in data science and machine learning with knowledge of optimisation</w:t>
      </w:r>
      <w:r w:rsidRPr="00150EE7">
        <w:rPr>
          <w:color w:val="000000"/>
          <w:sz w:val="22"/>
          <w:szCs w:val="22"/>
          <w:shd w:val="clear" w:color="auto" w:fill="FFFFFF"/>
        </w:rPr>
        <w:t xml:space="preserve">. </w:t>
      </w:r>
    </w:p>
    <w:p w14:paraId="0432CB84" w14:textId="77777777" w:rsidR="00D02976" w:rsidRPr="00150EE7" w:rsidRDefault="00D02976" w:rsidP="00D02976">
      <w:pPr>
        <w:rPr>
          <w:rFonts w:eastAsia="Times New Roman" w:cstheme="minorHAnsi"/>
          <w:color w:val="000000"/>
          <w:kern w:val="0"/>
          <w:sz w:val="22"/>
          <w:szCs w:val="22"/>
          <w:lang w:eastAsia="en-GB"/>
          <w14:ligatures w14:val="none"/>
        </w:rPr>
      </w:pPr>
    </w:p>
    <w:p w14:paraId="5D952D34" w14:textId="4A5A2A93" w:rsidR="00D02976" w:rsidRPr="00150EE7" w:rsidRDefault="00D02976" w:rsidP="00D02976">
      <w:pPr>
        <w:pStyle w:val="ListParagraph"/>
        <w:numPr>
          <w:ilvl w:val="0"/>
          <w:numId w:val="3"/>
        </w:numPr>
        <w:rPr>
          <w:rFonts w:eastAsia="Times New Roman" w:cstheme="minorHAnsi"/>
          <w:color w:val="000000" w:themeColor="text1"/>
          <w:kern w:val="0"/>
          <w:sz w:val="22"/>
          <w:szCs w:val="22"/>
          <w:lang w:eastAsia="en-GB"/>
          <w14:ligatures w14:val="none"/>
        </w:rPr>
      </w:pPr>
      <w:r w:rsidRPr="00150EE7">
        <w:rPr>
          <w:rFonts w:eastAsia="Times New Roman" w:cstheme="minorHAnsi"/>
          <w:color w:val="000000" w:themeColor="text1"/>
          <w:kern w:val="0"/>
          <w:sz w:val="22"/>
          <w:szCs w:val="22"/>
          <w:lang w:eastAsia="en-GB"/>
          <w14:ligatures w14:val="none"/>
        </w:rPr>
        <w:t xml:space="preserve">We would also like to invest in a </w:t>
      </w:r>
      <w:r w:rsidRPr="00150EE7">
        <w:rPr>
          <w:rFonts w:cstheme="minorHAnsi"/>
          <w:b/>
          <w:bCs/>
          <w:color w:val="000000" w:themeColor="text1"/>
          <w:sz w:val="22"/>
          <w:szCs w:val="22"/>
        </w:rPr>
        <w:t>drones platform</w:t>
      </w:r>
      <w:r w:rsidRPr="00150EE7">
        <w:rPr>
          <w:rFonts w:cstheme="minorHAnsi"/>
          <w:color w:val="000000" w:themeColor="text1"/>
          <w:sz w:val="22"/>
          <w:szCs w:val="22"/>
        </w:rPr>
        <w:t xml:space="preserve"> for research. We are in the very early stages of assessing the options available, hence I can only give you a rough estimated cost of approx</w:t>
      </w:r>
      <w:r w:rsidRPr="00150EE7">
        <w:rPr>
          <w:rFonts w:cstheme="minorHAnsi"/>
          <w:color w:val="000000" w:themeColor="text1"/>
          <w:sz w:val="22"/>
          <w:szCs w:val="22"/>
        </w:rPr>
        <w:t xml:space="preserve">imately </w:t>
      </w:r>
      <w:r w:rsidRPr="00150EE7">
        <w:rPr>
          <w:rFonts w:cstheme="minorHAnsi"/>
          <w:color w:val="000000" w:themeColor="text1"/>
          <w:sz w:val="22"/>
          <w:szCs w:val="22"/>
        </w:rPr>
        <w:t xml:space="preserve">£10K. It would be small drones for research on swarm intelligence, machine learning, </w:t>
      </w:r>
      <w:r w:rsidRPr="00150EE7">
        <w:rPr>
          <w:rFonts w:cstheme="minorHAnsi"/>
          <w:color w:val="000000" w:themeColor="text1"/>
          <w:sz w:val="22"/>
          <w:szCs w:val="22"/>
        </w:rPr>
        <w:t xml:space="preserve">and </w:t>
      </w:r>
      <w:r w:rsidRPr="00150EE7">
        <w:rPr>
          <w:rFonts w:cstheme="minorHAnsi"/>
          <w:color w:val="000000" w:themeColor="text1"/>
          <w:sz w:val="22"/>
          <w:szCs w:val="22"/>
        </w:rPr>
        <w:t>optimisation</w:t>
      </w:r>
      <w:r w:rsidRPr="00150EE7">
        <w:rPr>
          <w:rFonts w:cstheme="minorHAnsi"/>
          <w:color w:val="000000" w:themeColor="text1"/>
          <w:sz w:val="22"/>
          <w:szCs w:val="22"/>
        </w:rPr>
        <w:t xml:space="preserve">. </w:t>
      </w:r>
    </w:p>
    <w:p w14:paraId="55A9B004" w14:textId="77777777" w:rsidR="00E91006" w:rsidRPr="00150EE7" w:rsidRDefault="00E91006">
      <w:pPr>
        <w:rPr>
          <w:sz w:val="22"/>
          <w:szCs w:val="22"/>
        </w:rPr>
      </w:pPr>
    </w:p>
    <w:p w14:paraId="1054C1D3" w14:textId="77777777" w:rsidR="00150EE7" w:rsidRPr="00150EE7" w:rsidRDefault="00150EE7">
      <w:pPr>
        <w:rPr>
          <w:sz w:val="22"/>
          <w:szCs w:val="22"/>
        </w:rPr>
      </w:pPr>
      <w:r w:rsidRPr="00150EE7">
        <w:rPr>
          <w:sz w:val="22"/>
          <w:szCs w:val="22"/>
        </w:rPr>
        <w:br w:type="page"/>
      </w:r>
    </w:p>
    <w:p w14:paraId="58E993D4" w14:textId="39D7368E" w:rsidR="00150EE7" w:rsidRPr="00150EE7" w:rsidRDefault="00150EE7">
      <w:pPr>
        <w:rPr>
          <w:b/>
          <w:bCs/>
          <w:sz w:val="22"/>
          <w:szCs w:val="22"/>
        </w:rPr>
      </w:pPr>
      <w:r w:rsidRPr="00150EE7">
        <w:rPr>
          <w:b/>
          <w:bCs/>
          <w:sz w:val="22"/>
          <w:szCs w:val="22"/>
        </w:rPr>
        <w:lastRenderedPageBreak/>
        <w:t>CVL</w:t>
      </w:r>
    </w:p>
    <w:p w14:paraId="32633DAA" w14:textId="77777777" w:rsidR="004F6799" w:rsidRDefault="004F6799" w:rsidP="004F6799">
      <w:pPr>
        <w:rPr>
          <w:rFonts w:ascii="Arial" w:hAnsi="Arial" w:cs="Arial"/>
          <w:b/>
          <w:bCs/>
          <w:sz w:val="22"/>
          <w:szCs w:val="22"/>
        </w:rPr>
      </w:pPr>
    </w:p>
    <w:p w14:paraId="39D2EE4A" w14:textId="1F33E50E" w:rsidR="004F6799" w:rsidRPr="004F6799" w:rsidRDefault="004F6799" w:rsidP="004F6799">
      <w:pPr>
        <w:pStyle w:val="ListParagraph"/>
        <w:numPr>
          <w:ilvl w:val="0"/>
          <w:numId w:val="5"/>
        </w:numPr>
        <w:spacing w:after="120"/>
        <w:contextualSpacing w:val="0"/>
        <w:rPr>
          <w:rFonts w:ascii="Arial" w:hAnsi="Arial" w:cs="Arial"/>
          <w:sz w:val="22"/>
          <w:szCs w:val="22"/>
        </w:rPr>
      </w:pPr>
      <w:r w:rsidRPr="004F6799">
        <w:rPr>
          <w:rFonts w:ascii="Arial" w:hAnsi="Arial" w:cs="Arial"/>
          <w:b/>
          <w:bCs/>
          <w:sz w:val="22"/>
          <w:szCs w:val="22"/>
        </w:rPr>
        <w:t>Expansion of lab space</w:t>
      </w:r>
      <w:r w:rsidRPr="004F6799">
        <w:rPr>
          <w:rFonts w:ascii="Arial" w:hAnsi="Arial" w:cs="Arial"/>
          <w:sz w:val="22"/>
          <w:szCs w:val="22"/>
        </w:rPr>
        <w:t>:</w:t>
      </w:r>
      <w:r w:rsidRPr="004F6799">
        <w:rPr>
          <w:rFonts w:ascii="Arial" w:hAnsi="Arial" w:cs="Arial"/>
          <w:sz w:val="22"/>
          <w:szCs w:val="22"/>
        </w:rPr>
        <w:t xml:space="preserve"> to include a</w:t>
      </w:r>
      <w:r w:rsidRPr="004F6799">
        <w:rPr>
          <w:rFonts w:ascii="Arial" w:hAnsi="Arial" w:cs="Arial"/>
          <w:sz w:val="22"/>
          <w:szCs w:val="22"/>
        </w:rPr>
        <w:t xml:space="preserve"> </w:t>
      </w:r>
      <w:r w:rsidRPr="006F351E">
        <w:rPr>
          <w:rFonts w:ascii="Arial" w:hAnsi="Arial" w:cs="Arial"/>
          <w:b/>
          <w:bCs/>
          <w:sz w:val="22"/>
          <w:szCs w:val="22"/>
        </w:rPr>
        <w:t>m</w:t>
      </w:r>
      <w:r w:rsidRPr="006F351E">
        <w:rPr>
          <w:rFonts w:ascii="Arial" w:hAnsi="Arial" w:cs="Arial"/>
          <w:b/>
          <w:bCs/>
          <w:sz w:val="22"/>
          <w:szCs w:val="22"/>
        </w:rPr>
        <w:t>ultimodal data capture suite</w:t>
      </w:r>
      <w:r w:rsidRPr="004F6799">
        <w:rPr>
          <w:rFonts w:ascii="Arial" w:hAnsi="Arial" w:cs="Arial"/>
          <w:sz w:val="22"/>
          <w:szCs w:val="22"/>
        </w:rPr>
        <w:t xml:space="preserve"> (audio, video, radio frequency, brain activity </w:t>
      </w:r>
      <w:r w:rsidRPr="004F6799">
        <w:rPr>
          <w:rFonts w:ascii="Arial" w:hAnsi="Arial" w:cs="Arial"/>
          <w:sz w:val="22"/>
          <w:szCs w:val="22"/>
        </w:rPr>
        <w:t xml:space="preserve">such as </w:t>
      </w:r>
      <w:r w:rsidRPr="004F6799">
        <w:rPr>
          <w:rFonts w:ascii="Arial" w:hAnsi="Arial" w:cs="Arial"/>
          <w:sz w:val="22"/>
          <w:szCs w:val="22"/>
        </w:rPr>
        <w:t>FNIRS</w:t>
      </w:r>
      <w:r w:rsidRPr="004F6799">
        <w:rPr>
          <w:rFonts w:ascii="Arial" w:hAnsi="Arial" w:cs="Arial"/>
          <w:sz w:val="22"/>
          <w:szCs w:val="22"/>
        </w:rPr>
        <w:t xml:space="preserve"> and </w:t>
      </w:r>
      <w:r w:rsidRPr="004F6799">
        <w:rPr>
          <w:rFonts w:ascii="Arial" w:hAnsi="Arial" w:cs="Arial"/>
          <w:sz w:val="22"/>
          <w:szCs w:val="22"/>
        </w:rPr>
        <w:t xml:space="preserve">EEG, and other physiological responses) </w:t>
      </w:r>
      <w:r w:rsidRPr="004F6799">
        <w:rPr>
          <w:rFonts w:ascii="Arial" w:hAnsi="Arial" w:cs="Arial"/>
          <w:sz w:val="22"/>
          <w:szCs w:val="22"/>
        </w:rPr>
        <w:t>to enable</w:t>
      </w:r>
      <w:r w:rsidRPr="004F6799">
        <w:rPr>
          <w:rFonts w:ascii="Arial" w:hAnsi="Arial" w:cs="Arial"/>
          <w:sz w:val="22"/>
          <w:szCs w:val="22"/>
        </w:rPr>
        <w:t xml:space="preserve"> human behaviour/activity analysis.</w:t>
      </w:r>
      <w:r w:rsidRPr="004F6799">
        <w:rPr>
          <w:rFonts w:ascii="Arial" w:hAnsi="Arial" w:cs="Arial"/>
          <w:sz w:val="22"/>
          <w:szCs w:val="22"/>
        </w:rPr>
        <w:t xml:space="preserve"> </w:t>
      </w:r>
    </w:p>
    <w:p w14:paraId="4C74F0AA" w14:textId="02A49832" w:rsidR="004F6799" w:rsidRPr="004F6799" w:rsidRDefault="004F6799" w:rsidP="004F6799">
      <w:pPr>
        <w:pStyle w:val="ListParagraph"/>
        <w:ind w:left="340"/>
        <w:rPr>
          <w:rFonts w:ascii="Arial" w:hAnsi="Arial" w:cs="Arial"/>
          <w:i/>
          <w:iCs/>
          <w:sz w:val="22"/>
          <w:szCs w:val="22"/>
        </w:rPr>
      </w:pPr>
      <w:r w:rsidRPr="004F6799">
        <w:rPr>
          <w:rFonts w:ascii="Arial" w:hAnsi="Arial" w:cs="Arial"/>
          <w:i/>
          <w:iCs/>
          <w:sz w:val="22"/>
          <w:szCs w:val="22"/>
        </w:rPr>
        <w:t>Note: this would also support the Brain Data SIG</w:t>
      </w:r>
      <w:r>
        <w:rPr>
          <w:rFonts w:ascii="Arial" w:hAnsi="Arial" w:cs="Arial"/>
          <w:i/>
          <w:iCs/>
          <w:sz w:val="22"/>
          <w:szCs w:val="22"/>
        </w:rPr>
        <w:t>.</w:t>
      </w:r>
    </w:p>
    <w:p w14:paraId="0C32E7AD" w14:textId="77777777" w:rsidR="00150EE7" w:rsidRDefault="00150EE7">
      <w:pPr>
        <w:rPr>
          <w:sz w:val="22"/>
          <w:szCs w:val="22"/>
        </w:rPr>
      </w:pPr>
    </w:p>
    <w:p w14:paraId="229BB9A3" w14:textId="44F495CF" w:rsidR="004F6799" w:rsidRPr="004F6799" w:rsidRDefault="004F6799" w:rsidP="004F6799">
      <w:pPr>
        <w:pStyle w:val="ListParagraph"/>
        <w:numPr>
          <w:ilvl w:val="0"/>
          <w:numId w:val="5"/>
        </w:numPr>
        <w:rPr>
          <w:rFonts w:ascii="Arial" w:hAnsi="Arial" w:cs="Arial"/>
          <w:b/>
          <w:bCs/>
          <w:sz w:val="22"/>
          <w:szCs w:val="22"/>
        </w:rPr>
      </w:pPr>
      <w:r w:rsidRPr="004F6799">
        <w:rPr>
          <w:rFonts w:ascii="Arial" w:hAnsi="Arial" w:cs="Arial"/>
          <w:b/>
          <w:bCs/>
          <w:sz w:val="22"/>
          <w:szCs w:val="22"/>
        </w:rPr>
        <w:t>Strategic investment in m</w:t>
      </w:r>
      <w:r w:rsidRPr="004F6799">
        <w:rPr>
          <w:rFonts w:ascii="Arial" w:hAnsi="Arial" w:cs="Arial"/>
          <w:b/>
          <w:bCs/>
          <w:sz w:val="22"/>
          <w:szCs w:val="22"/>
        </w:rPr>
        <w:t>achine learning GPU cluster</w:t>
      </w:r>
      <w:r w:rsidRPr="004F6799">
        <w:rPr>
          <w:rFonts w:ascii="Arial" w:hAnsi="Arial" w:cs="Arial"/>
          <w:b/>
          <w:bCs/>
          <w:sz w:val="22"/>
          <w:szCs w:val="22"/>
        </w:rPr>
        <w:t>:</w:t>
      </w:r>
      <w:r w:rsidRPr="004F6799">
        <w:rPr>
          <w:rFonts w:ascii="Arial" w:hAnsi="Arial" w:cs="Arial"/>
          <w:sz w:val="22"/>
          <w:szCs w:val="22"/>
        </w:rPr>
        <w:t xml:space="preserve"> CVL’s GPU cluster is now a sizeable HPC capacity within the university.  Having grown the system in-house for the past 5 years, we now need strategic investment to make the system future proof and more easily maintainable.  As users extend beyond CVL, the School should take over running and maintenance/expansion costs. This is a heavily used resource by many members of the school that has gone an additional year without maintenance funding, as we haven’t had the funds in CVL to expand or properly maintain this.</w:t>
      </w:r>
    </w:p>
    <w:p w14:paraId="4B2D70BD" w14:textId="77777777" w:rsidR="004F6799" w:rsidRDefault="004F6799" w:rsidP="004F6799">
      <w:pPr>
        <w:rPr>
          <w:rFonts w:ascii="Arial" w:hAnsi="Arial" w:cs="Arial"/>
          <w:b/>
          <w:bCs/>
          <w:sz w:val="22"/>
          <w:szCs w:val="22"/>
        </w:rPr>
      </w:pPr>
    </w:p>
    <w:p w14:paraId="57E6696C" w14:textId="77777777" w:rsidR="00725E05" w:rsidRDefault="00725E05">
      <w:pPr>
        <w:rPr>
          <w:sz w:val="22"/>
          <w:szCs w:val="22"/>
        </w:rPr>
      </w:pPr>
      <w:r>
        <w:rPr>
          <w:sz w:val="22"/>
          <w:szCs w:val="22"/>
        </w:rPr>
        <w:br w:type="page"/>
      </w:r>
    </w:p>
    <w:p w14:paraId="3740EB5B" w14:textId="14B7528B" w:rsidR="00150EE7" w:rsidRPr="00725E05" w:rsidRDefault="00725E05">
      <w:pPr>
        <w:rPr>
          <w:b/>
          <w:bCs/>
          <w:sz w:val="22"/>
          <w:szCs w:val="22"/>
        </w:rPr>
      </w:pPr>
      <w:proofErr w:type="spellStart"/>
      <w:r w:rsidRPr="00725E05">
        <w:rPr>
          <w:b/>
          <w:bCs/>
          <w:sz w:val="22"/>
          <w:szCs w:val="22"/>
        </w:rPr>
        <w:lastRenderedPageBreak/>
        <w:t>CybSec</w:t>
      </w:r>
      <w:proofErr w:type="spellEnd"/>
    </w:p>
    <w:p w14:paraId="3E0E3628" w14:textId="77777777" w:rsidR="00725E05" w:rsidRDefault="00725E05">
      <w:pPr>
        <w:rPr>
          <w:sz w:val="22"/>
          <w:szCs w:val="22"/>
        </w:rPr>
      </w:pPr>
    </w:p>
    <w:p w14:paraId="3C9FBC7B" w14:textId="12A3DE47" w:rsidR="00725E05" w:rsidRPr="006A5D0E" w:rsidRDefault="00725E05" w:rsidP="00725E05">
      <w:pPr>
        <w:pStyle w:val="ListParagraph"/>
        <w:numPr>
          <w:ilvl w:val="0"/>
          <w:numId w:val="5"/>
        </w:numPr>
        <w:rPr>
          <w:b/>
          <w:bCs/>
          <w:sz w:val="22"/>
          <w:szCs w:val="22"/>
        </w:rPr>
      </w:pPr>
      <w:r w:rsidRPr="00725E05">
        <w:rPr>
          <w:sz w:val="22"/>
          <w:szCs w:val="22"/>
        </w:rPr>
        <w:t xml:space="preserve">Appointment of two academic </w:t>
      </w:r>
      <w:r w:rsidRPr="006A5D0E">
        <w:rPr>
          <w:b/>
          <w:bCs/>
          <w:sz w:val="22"/>
          <w:szCs w:val="22"/>
        </w:rPr>
        <w:t>staff</w:t>
      </w:r>
    </w:p>
    <w:p w14:paraId="436C44F2" w14:textId="77777777" w:rsidR="00725E05" w:rsidRDefault="00725E05">
      <w:pPr>
        <w:rPr>
          <w:sz w:val="22"/>
          <w:szCs w:val="22"/>
        </w:rPr>
      </w:pPr>
    </w:p>
    <w:p w14:paraId="5EA1C083" w14:textId="7E8BF031" w:rsidR="00725E05" w:rsidRDefault="00725E05">
      <w:pPr>
        <w:rPr>
          <w:sz w:val="22"/>
          <w:szCs w:val="22"/>
        </w:rPr>
      </w:pPr>
      <w:r>
        <w:rPr>
          <w:sz w:val="22"/>
          <w:szCs w:val="22"/>
        </w:rPr>
        <w:br w:type="page"/>
      </w:r>
    </w:p>
    <w:p w14:paraId="598A8574" w14:textId="19368E7C" w:rsidR="00725E05" w:rsidRPr="00725E05" w:rsidRDefault="00725E05">
      <w:pPr>
        <w:rPr>
          <w:b/>
          <w:bCs/>
          <w:sz w:val="22"/>
          <w:szCs w:val="22"/>
        </w:rPr>
      </w:pPr>
      <w:r w:rsidRPr="00725E05">
        <w:rPr>
          <w:b/>
          <w:bCs/>
          <w:sz w:val="22"/>
          <w:szCs w:val="22"/>
        </w:rPr>
        <w:lastRenderedPageBreak/>
        <w:t>DREAM</w:t>
      </w:r>
    </w:p>
    <w:p w14:paraId="1EC56D42" w14:textId="77777777" w:rsidR="00725E05" w:rsidRDefault="00725E05">
      <w:pPr>
        <w:rPr>
          <w:sz w:val="22"/>
          <w:szCs w:val="22"/>
        </w:rPr>
      </w:pPr>
    </w:p>
    <w:p w14:paraId="0E7A12CD" w14:textId="3F98952A" w:rsidR="00725E05" w:rsidRPr="00725E05" w:rsidRDefault="00725E05" w:rsidP="00725E05">
      <w:pPr>
        <w:pStyle w:val="ListParagraph"/>
        <w:numPr>
          <w:ilvl w:val="0"/>
          <w:numId w:val="5"/>
        </w:numPr>
        <w:rPr>
          <w:sz w:val="22"/>
          <w:szCs w:val="22"/>
        </w:rPr>
      </w:pPr>
      <w:r w:rsidRPr="00725E05">
        <w:rPr>
          <w:sz w:val="22"/>
          <w:szCs w:val="22"/>
        </w:rPr>
        <w:t xml:space="preserve">Appointment of academic </w:t>
      </w:r>
      <w:r w:rsidRPr="006A5D0E">
        <w:rPr>
          <w:b/>
          <w:bCs/>
          <w:sz w:val="22"/>
          <w:szCs w:val="22"/>
        </w:rPr>
        <w:t>staff</w:t>
      </w:r>
      <w:r w:rsidRPr="00725E05">
        <w:rPr>
          <w:sz w:val="22"/>
          <w:szCs w:val="22"/>
        </w:rPr>
        <w:t xml:space="preserve"> to support research priorities </w:t>
      </w:r>
    </w:p>
    <w:p w14:paraId="0A1CEA11" w14:textId="77777777" w:rsidR="00725E05" w:rsidRDefault="00725E05">
      <w:pPr>
        <w:rPr>
          <w:sz w:val="22"/>
          <w:szCs w:val="22"/>
        </w:rPr>
      </w:pPr>
    </w:p>
    <w:p w14:paraId="115A4289" w14:textId="40875EBE" w:rsidR="00725E05" w:rsidRDefault="00725E05">
      <w:pPr>
        <w:rPr>
          <w:sz w:val="22"/>
          <w:szCs w:val="22"/>
        </w:rPr>
      </w:pPr>
      <w:r>
        <w:rPr>
          <w:sz w:val="22"/>
          <w:szCs w:val="22"/>
        </w:rPr>
        <w:br w:type="page"/>
      </w:r>
    </w:p>
    <w:p w14:paraId="244A76FE" w14:textId="088B4421" w:rsidR="00725E05" w:rsidRPr="00725E05" w:rsidRDefault="00725E05">
      <w:pPr>
        <w:rPr>
          <w:b/>
          <w:bCs/>
          <w:sz w:val="22"/>
          <w:szCs w:val="22"/>
        </w:rPr>
      </w:pPr>
      <w:r w:rsidRPr="00725E05">
        <w:rPr>
          <w:b/>
          <w:bCs/>
          <w:sz w:val="22"/>
          <w:szCs w:val="22"/>
        </w:rPr>
        <w:lastRenderedPageBreak/>
        <w:t>FP</w:t>
      </w:r>
    </w:p>
    <w:p w14:paraId="542CDDE6" w14:textId="77777777" w:rsidR="00725E05" w:rsidRDefault="00725E05">
      <w:pPr>
        <w:rPr>
          <w:sz w:val="22"/>
          <w:szCs w:val="22"/>
        </w:rPr>
      </w:pPr>
    </w:p>
    <w:p w14:paraId="1B16A1F8" w14:textId="43F431FD" w:rsidR="00725E05" w:rsidRPr="006A5D0E" w:rsidRDefault="00725E05" w:rsidP="00725E05">
      <w:pPr>
        <w:pStyle w:val="ListParagraph"/>
        <w:numPr>
          <w:ilvl w:val="0"/>
          <w:numId w:val="5"/>
        </w:numPr>
        <w:rPr>
          <w:b/>
          <w:bCs/>
          <w:sz w:val="22"/>
          <w:szCs w:val="22"/>
        </w:rPr>
      </w:pPr>
      <w:r w:rsidRPr="00725E05">
        <w:rPr>
          <w:sz w:val="22"/>
          <w:szCs w:val="22"/>
        </w:rPr>
        <w:t xml:space="preserve">Appointment of two academic </w:t>
      </w:r>
      <w:r w:rsidRPr="006A5D0E">
        <w:rPr>
          <w:b/>
          <w:bCs/>
          <w:sz w:val="22"/>
          <w:szCs w:val="22"/>
        </w:rPr>
        <w:t>staff</w:t>
      </w:r>
    </w:p>
    <w:p w14:paraId="37E6E240" w14:textId="77777777" w:rsidR="00725E05" w:rsidRDefault="00725E05">
      <w:pPr>
        <w:rPr>
          <w:sz w:val="22"/>
          <w:szCs w:val="22"/>
        </w:rPr>
      </w:pPr>
    </w:p>
    <w:p w14:paraId="74632239" w14:textId="1A24ED61" w:rsidR="00580C6F" w:rsidRDefault="00580C6F">
      <w:pPr>
        <w:rPr>
          <w:sz w:val="22"/>
          <w:szCs w:val="22"/>
        </w:rPr>
      </w:pPr>
      <w:r>
        <w:rPr>
          <w:sz w:val="22"/>
          <w:szCs w:val="22"/>
        </w:rPr>
        <w:br w:type="page"/>
      </w:r>
    </w:p>
    <w:p w14:paraId="6200A185" w14:textId="77777777" w:rsidR="00443F07" w:rsidRPr="00725E05" w:rsidRDefault="00443F07" w:rsidP="00443F07">
      <w:pPr>
        <w:rPr>
          <w:b/>
          <w:bCs/>
          <w:sz w:val="22"/>
          <w:szCs w:val="22"/>
        </w:rPr>
      </w:pPr>
      <w:r w:rsidRPr="00725E05">
        <w:rPr>
          <w:b/>
          <w:bCs/>
          <w:sz w:val="22"/>
          <w:szCs w:val="22"/>
        </w:rPr>
        <w:lastRenderedPageBreak/>
        <w:t>Horizon</w:t>
      </w:r>
    </w:p>
    <w:p w14:paraId="4D41672C" w14:textId="77777777" w:rsidR="00443F07" w:rsidRDefault="00443F07" w:rsidP="00443F07">
      <w:pPr>
        <w:rPr>
          <w:sz w:val="22"/>
          <w:szCs w:val="22"/>
        </w:rPr>
      </w:pPr>
    </w:p>
    <w:p w14:paraId="611FE67D" w14:textId="77777777" w:rsidR="00443F07" w:rsidRPr="00725E05" w:rsidRDefault="00443F07" w:rsidP="00443F07">
      <w:pPr>
        <w:pStyle w:val="ListParagraph"/>
        <w:numPr>
          <w:ilvl w:val="0"/>
          <w:numId w:val="5"/>
        </w:numPr>
        <w:rPr>
          <w:sz w:val="22"/>
          <w:szCs w:val="22"/>
        </w:rPr>
      </w:pPr>
      <w:r w:rsidRPr="00725E05">
        <w:rPr>
          <w:sz w:val="22"/>
          <w:szCs w:val="22"/>
        </w:rPr>
        <w:t xml:space="preserve">Continued support of </w:t>
      </w:r>
      <w:r w:rsidRPr="006A5D0E">
        <w:rPr>
          <w:b/>
          <w:bCs/>
          <w:sz w:val="22"/>
          <w:szCs w:val="22"/>
        </w:rPr>
        <w:t>technical staff</w:t>
      </w:r>
      <w:r w:rsidRPr="00725E05">
        <w:rPr>
          <w:sz w:val="22"/>
          <w:szCs w:val="22"/>
        </w:rPr>
        <w:t xml:space="preserve"> for </w:t>
      </w:r>
      <w:proofErr w:type="spellStart"/>
      <w:r w:rsidRPr="00725E05">
        <w:rPr>
          <w:sz w:val="22"/>
          <w:szCs w:val="22"/>
        </w:rPr>
        <w:t>Cobot</w:t>
      </w:r>
      <w:proofErr w:type="spellEnd"/>
      <w:r w:rsidRPr="00725E05">
        <w:rPr>
          <w:sz w:val="22"/>
          <w:szCs w:val="22"/>
        </w:rPr>
        <w:t xml:space="preserve"> Maker Space</w:t>
      </w:r>
    </w:p>
    <w:p w14:paraId="0FC91171" w14:textId="77777777" w:rsidR="00443F07" w:rsidRDefault="00443F07">
      <w:pPr>
        <w:rPr>
          <w:b/>
          <w:bCs/>
          <w:sz w:val="22"/>
          <w:szCs w:val="22"/>
        </w:rPr>
      </w:pPr>
    </w:p>
    <w:p w14:paraId="601D028F" w14:textId="77777777" w:rsidR="00443F07" w:rsidRDefault="00443F07">
      <w:pPr>
        <w:rPr>
          <w:b/>
          <w:bCs/>
          <w:sz w:val="22"/>
          <w:szCs w:val="22"/>
        </w:rPr>
      </w:pPr>
      <w:r>
        <w:rPr>
          <w:b/>
          <w:bCs/>
          <w:sz w:val="22"/>
          <w:szCs w:val="22"/>
        </w:rPr>
        <w:br w:type="page"/>
      </w:r>
    </w:p>
    <w:p w14:paraId="15B361B5" w14:textId="2FAECDE1" w:rsidR="00580C6F" w:rsidRPr="00580C6F" w:rsidRDefault="00580C6F">
      <w:pPr>
        <w:rPr>
          <w:b/>
          <w:bCs/>
          <w:sz w:val="22"/>
          <w:szCs w:val="22"/>
        </w:rPr>
      </w:pPr>
      <w:r w:rsidRPr="00580C6F">
        <w:rPr>
          <w:b/>
          <w:bCs/>
          <w:sz w:val="22"/>
          <w:szCs w:val="22"/>
        </w:rPr>
        <w:lastRenderedPageBreak/>
        <w:t>MRL</w:t>
      </w:r>
    </w:p>
    <w:p w14:paraId="20A08475" w14:textId="77777777" w:rsidR="00580C6F" w:rsidRDefault="00580C6F">
      <w:pPr>
        <w:rPr>
          <w:sz w:val="22"/>
          <w:szCs w:val="22"/>
        </w:rPr>
      </w:pPr>
    </w:p>
    <w:p w14:paraId="5E8A8F07" w14:textId="2BE68ACE" w:rsidR="00DC6D6A" w:rsidRPr="00DC6D6A" w:rsidRDefault="00DC6D6A" w:rsidP="00DC6D6A">
      <w:pPr>
        <w:spacing w:after="120"/>
        <w:rPr>
          <w:rFonts w:cstheme="minorHAnsi"/>
        </w:rPr>
      </w:pPr>
      <w:r w:rsidRPr="00DC6D6A">
        <w:rPr>
          <w:rFonts w:cstheme="minorHAnsi"/>
          <w:b/>
          <w:bCs/>
          <w:color w:val="000000" w:themeColor="text1"/>
        </w:rPr>
        <w:t>Critical Sound Studio</w:t>
      </w:r>
      <w:r w:rsidRPr="00DC6D6A">
        <w:rPr>
          <w:rFonts w:cstheme="minorHAnsi"/>
          <w:b/>
          <w:bCs/>
          <w:color w:val="000000" w:themeColor="text1"/>
        </w:rPr>
        <w:t>:</w:t>
      </w:r>
      <w:r w:rsidRPr="00DC6D6A">
        <w:rPr>
          <w:rFonts w:cstheme="minorHAnsi"/>
          <w:color w:val="000000" w:themeColor="text1"/>
        </w:rPr>
        <w:t xml:space="preserve"> </w:t>
      </w:r>
      <w:r w:rsidRPr="00DC6D6A">
        <w:rPr>
          <w:rFonts w:cstheme="minorHAnsi"/>
        </w:rPr>
        <w:t>a flexible studio space to support innovation in audio, sound and musical arts</w:t>
      </w:r>
      <w:r w:rsidRPr="00DC6D6A">
        <w:rPr>
          <w:rFonts w:cstheme="minorHAnsi"/>
        </w:rPr>
        <w:t xml:space="preserve"> consisting of a</w:t>
      </w:r>
      <w:r w:rsidRPr="00DC6D6A">
        <w:rPr>
          <w:rFonts w:cstheme="minorHAnsi"/>
        </w:rPr>
        <w:t xml:space="preserve"> sound-proofed space </w:t>
      </w:r>
      <w:r w:rsidRPr="00DC6D6A">
        <w:rPr>
          <w:rFonts w:cstheme="minorHAnsi"/>
        </w:rPr>
        <w:t>(</w:t>
      </w:r>
      <w:r w:rsidRPr="00DC6D6A">
        <w:rPr>
          <w:rFonts w:cstheme="minorHAnsi"/>
        </w:rPr>
        <w:t>4m</w:t>
      </w:r>
      <w:r w:rsidRPr="00DC6D6A">
        <w:rPr>
          <w:rFonts w:cstheme="minorHAnsi"/>
        </w:rPr>
        <w:t xml:space="preserve"> </w:t>
      </w:r>
      <w:r w:rsidRPr="00DC6D6A">
        <w:rPr>
          <w:rFonts w:cstheme="minorHAnsi"/>
        </w:rPr>
        <w:t>x</w:t>
      </w:r>
      <w:r w:rsidRPr="00DC6D6A">
        <w:rPr>
          <w:rFonts w:cstheme="minorHAnsi"/>
        </w:rPr>
        <w:t xml:space="preserve"> </w:t>
      </w:r>
      <w:r w:rsidRPr="00DC6D6A">
        <w:rPr>
          <w:rFonts w:cstheme="minorHAnsi"/>
        </w:rPr>
        <w:t>4m</w:t>
      </w:r>
      <w:r w:rsidRPr="00DC6D6A">
        <w:rPr>
          <w:rFonts w:cstheme="minorHAnsi"/>
        </w:rPr>
        <w:t xml:space="preserve"> </w:t>
      </w:r>
      <w:r w:rsidRPr="00DC6D6A">
        <w:rPr>
          <w:rFonts w:cstheme="minorHAnsi"/>
        </w:rPr>
        <w:t>x</w:t>
      </w:r>
      <w:r w:rsidRPr="00DC6D6A">
        <w:rPr>
          <w:rFonts w:cstheme="minorHAnsi"/>
        </w:rPr>
        <w:t xml:space="preserve"> </w:t>
      </w:r>
      <w:r w:rsidRPr="00DC6D6A">
        <w:rPr>
          <w:rFonts w:cstheme="minorHAnsi"/>
        </w:rPr>
        <w:t>2m</w:t>
      </w:r>
      <w:r w:rsidRPr="00DC6D6A">
        <w:rPr>
          <w:rFonts w:cstheme="minorHAnsi"/>
        </w:rPr>
        <w:t>)</w:t>
      </w:r>
      <w:r w:rsidRPr="00DC6D6A">
        <w:rPr>
          <w:rFonts w:cstheme="minorHAnsi"/>
        </w:rPr>
        <w:t xml:space="preserve"> with 4 main infrastructures:</w:t>
      </w:r>
    </w:p>
    <w:p w14:paraId="049DE034" w14:textId="6D91AEF5" w:rsidR="00DC6D6A" w:rsidRPr="00FE7320" w:rsidRDefault="00DC6D6A" w:rsidP="00DC6D6A">
      <w:pPr>
        <w:pStyle w:val="ListParagraph"/>
        <w:numPr>
          <w:ilvl w:val="0"/>
          <w:numId w:val="6"/>
        </w:numPr>
        <w:spacing w:after="120"/>
        <w:contextualSpacing w:val="0"/>
        <w:rPr>
          <w:rFonts w:cstheme="minorHAnsi"/>
        </w:rPr>
      </w:pPr>
      <w:r w:rsidRPr="00FE7320">
        <w:rPr>
          <w:rFonts w:cstheme="minorHAnsi"/>
        </w:rPr>
        <w:t>35 speaker system for research in 3D sound, immersive audio, and music technology.</w:t>
      </w:r>
    </w:p>
    <w:p w14:paraId="37AEEA81" w14:textId="77777777" w:rsidR="00DC6D6A" w:rsidRPr="00FE7320" w:rsidRDefault="00DC6D6A" w:rsidP="00DC6D6A">
      <w:pPr>
        <w:pStyle w:val="ListParagraph"/>
        <w:numPr>
          <w:ilvl w:val="0"/>
          <w:numId w:val="6"/>
        </w:numPr>
        <w:spacing w:after="120"/>
        <w:contextualSpacing w:val="0"/>
        <w:rPr>
          <w:rFonts w:cstheme="minorHAnsi"/>
        </w:rPr>
      </w:pPr>
      <w:r w:rsidRPr="00FE7320">
        <w:rPr>
          <w:rFonts w:cstheme="minorHAnsi"/>
        </w:rPr>
        <w:t>High-end IP routing system throughout the studio.</w:t>
      </w:r>
    </w:p>
    <w:p w14:paraId="4C6738DE" w14:textId="77777777" w:rsidR="00DC6D6A" w:rsidRPr="00FE7320" w:rsidRDefault="00DC6D6A" w:rsidP="00DC6D6A">
      <w:pPr>
        <w:pStyle w:val="ListParagraph"/>
        <w:numPr>
          <w:ilvl w:val="0"/>
          <w:numId w:val="6"/>
        </w:numPr>
        <w:spacing w:after="120"/>
        <w:contextualSpacing w:val="0"/>
        <w:rPr>
          <w:rFonts w:cstheme="minorHAnsi"/>
        </w:rPr>
      </w:pPr>
      <w:proofErr w:type="spellStart"/>
      <w:r w:rsidRPr="00FE7320">
        <w:rPr>
          <w:rFonts w:cstheme="minorHAnsi"/>
        </w:rPr>
        <w:t>Hyperscanning</w:t>
      </w:r>
      <w:proofErr w:type="spellEnd"/>
      <w:r w:rsidRPr="00FE7320">
        <w:rPr>
          <w:rFonts w:cstheme="minorHAnsi"/>
        </w:rPr>
        <w:t>, wireless and motion-capture technologies to sense and read the physiological and psychological attributes of music-based practice and creativity</w:t>
      </w:r>
    </w:p>
    <w:p w14:paraId="2EFD8CF8" w14:textId="77777777" w:rsidR="00DC6D6A" w:rsidRPr="00FE7320" w:rsidRDefault="00DC6D6A" w:rsidP="00DC6D6A">
      <w:pPr>
        <w:pStyle w:val="ListParagraph"/>
        <w:numPr>
          <w:ilvl w:val="0"/>
          <w:numId w:val="6"/>
        </w:numPr>
        <w:rPr>
          <w:rFonts w:cstheme="minorHAnsi"/>
        </w:rPr>
      </w:pPr>
      <w:r w:rsidRPr="00FE7320">
        <w:rPr>
          <w:rFonts w:cstheme="minorHAnsi"/>
        </w:rPr>
        <w:t>Software-based editing, mixing, programming workstations (minimal hardware interfacing).</w:t>
      </w:r>
    </w:p>
    <w:p w14:paraId="1D4108F1" w14:textId="77777777" w:rsidR="00DC6D6A" w:rsidRDefault="00DC6D6A" w:rsidP="00DC6D6A">
      <w:pPr>
        <w:rPr>
          <w:rFonts w:cstheme="minorHAnsi"/>
          <w:b/>
          <w:bCs/>
          <w:color w:val="0070C0"/>
        </w:rPr>
      </w:pPr>
    </w:p>
    <w:p w14:paraId="420C03E8" w14:textId="7C9124FF" w:rsidR="00DC6D6A" w:rsidRPr="00FE7320" w:rsidRDefault="00DC6D6A" w:rsidP="00DC6D6A">
      <w:pPr>
        <w:spacing w:after="120"/>
        <w:rPr>
          <w:rFonts w:cstheme="minorHAnsi"/>
        </w:rPr>
      </w:pPr>
      <w:r w:rsidRPr="00DC6D6A">
        <w:rPr>
          <w:rFonts w:cstheme="minorHAnsi"/>
          <w:b/>
          <w:bCs/>
          <w:color w:val="000000" w:themeColor="text1"/>
        </w:rPr>
        <w:t>Integrated Science and Arts Lab</w:t>
      </w:r>
      <w:r w:rsidRPr="00DC6D6A">
        <w:rPr>
          <w:rFonts w:cstheme="minorHAnsi"/>
          <w:b/>
          <w:bCs/>
          <w:color w:val="000000" w:themeColor="text1"/>
        </w:rPr>
        <w:t xml:space="preserve">: </w:t>
      </w:r>
      <w:r>
        <w:rPr>
          <w:rFonts w:cstheme="minorHAnsi"/>
        </w:rPr>
        <w:t>supporting</w:t>
      </w:r>
      <w:r w:rsidRPr="00FE7320">
        <w:rPr>
          <w:rFonts w:cstheme="minorHAnsi"/>
        </w:rPr>
        <w:t xml:space="preserve"> scientific study of the interaction, production and experience of emerging technologies. ISAL will support research that spans technological, creative-artistic and cultural innovations.</w:t>
      </w:r>
      <w:r>
        <w:rPr>
          <w:rFonts w:cstheme="minorHAnsi"/>
        </w:rPr>
        <w:t xml:space="preserve"> </w:t>
      </w:r>
      <w:r w:rsidRPr="00FE7320">
        <w:rPr>
          <w:rFonts w:cstheme="minorHAnsi"/>
        </w:rPr>
        <w:t xml:space="preserve">This medium sized lab will have a cutting-edge infrastructure but will be flexible and adaptable. It will measure </w:t>
      </w:r>
      <w:r w:rsidRPr="00DC6D6A">
        <w:rPr>
          <w:rFonts w:cstheme="minorHAnsi"/>
        </w:rPr>
        <w:t>10m</w:t>
      </w:r>
      <w:r w:rsidRPr="00DC6D6A">
        <w:rPr>
          <w:rFonts w:cstheme="minorHAnsi"/>
        </w:rPr>
        <w:t xml:space="preserve"> </w:t>
      </w:r>
      <w:r w:rsidRPr="00DC6D6A">
        <w:rPr>
          <w:rFonts w:cstheme="minorHAnsi"/>
        </w:rPr>
        <w:t>x</w:t>
      </w:r>
      <w:r w:rsidRPr="00DC6D6A">
        <w:rPr>
          <w:rFonts w:cstheme="minorHAnsi"/>
        </w:rPr>
        <w:t xml:space="preserve"> </w:t>
      </w:r>
      <w:r w:rsidRPr="00DC6D6A">
        <w:rPr>
          <w:rFonts w:cstheme="minorHAnsi"/>
        </w:rPr>
        <w:t>10m</w:t>
      </w:r>
      <w:r w:rsidRPr="00DC6D6A">
        <w:rPr>
          <w:rFonts w:cstheme="minorHAnsi"/>
        </w:rPr>
        <w:t xml:space="preserve"> </w:t>
      </w:r>
      <w:r w:rsidRPr="00DC6D6A">
        <w:rPr>
          <w:rFonts w:cstheme="minorHAnsi"/>
        </w:rPr>
        <w:t>x</w:t>
      </w:r>
      <w:r w:rsidRPr="00DC6D6A">
        <w:rPr>
          <w:rFonts w:cstheme="minorHAnsi"/>
        </w:rPr>
        <w:t xml:space="preserve"> </w:t>
      </w:r>
      <w:r w:rsidRPr="00DC6D6A">
        <w:rPr>
          <w:rFonts w:cstheme="minorHAnsi"/>
        </w:rPr>
        <w:t>6m</w:t>
      </w:r>
      <w:r w:rsidRPr="00FE7320">
        <w:rPr>
          <w:rFonts w:cstheme="minorHAnsi"/>
        </w:rPr>
        <w:t>, and will be fitted with the following key features:</w:t>
      </w:r>
    </w:p>
    <w:p w14:paraId="61FEB844" w14:textId="77777777" w:rsidR="00DC6D6A" w:rsidRPr="00FE7320" w:rsidRDefault="00DC6D6A" w:rsidP="00DC6D6A">
      <w:pPr>
        <w:pStyle w:val="ListParagraph"/>
        <w:numPr>
          <w:ilvl w:val="0"/>
          <w:numId w:val="7"/>
        </w:numPr>
        <w:rPr>
          <w:rFonts w:cstheme="minorHAnsi"/>
        </w:rPr>
      </w:pPr>
      <w:r w:rsidRPr="00FE7320">
        <w:rPr>
          <w:rFonts w:cstheme="minorHAnsi"/>
        </w:rPr>
        <w:t>Sound-proofed walls (not sound deadening)</w:t>
      </w:r>
    </w:p>
    <w:p w14:paraId="03EFF282" w14:textId="77777777" w:rsidR="00DC6D6A" w:rsidRPr="00FE7320" w:rsidRDefault="00DC6D6A" w:rsidP="00DC6D6A">
      <w:pPr>
        <w:pStyle w:val="ListParagraph"/>
        <w:numPr>
          <w:ilvl w:val="0"/>
          <w:numId w:val="7"/>
        </w:numPr>
        <w:rPr>
          <w:rFonts w:cstheme="minorHAnsi"/>
        </w:rPr>
      </w:pPr>
      <w:r w:rsidRPr="00FE7320">
        <w:rPr>
          <w:rFonts w:cstheme="minorHAnsi"/>
        </w:rPr>
        <w:t xml:space="preserve">Floating floor for dance and performance </w:t>
      </w:r>
    </w:p>
    <w:p w14:paraId="273704A0" w14:textId="77777777" w:rsidR="00DC6D6A" w:rsidRPr="00FE7320" w:rsidRDefault="00DC6D6A" w:rsidP="00DC6D6A">
      <w:pPr>
        <w:pStyle w:val="ListParagraph"/>
        <w:numPr>
          <w:ilvl w:val="0"/>
          <w:numId w:val="7"/>
        </w:numPr>
        <w:rPr>
          <w:rFonts w:cstheme="minorHAnsi"/>
        </w:rPr>
      </w:pPr>
      <w:r w:rsidRPr="00FE7320">
        <w:rPr>
          <w:rFonts w:cstheme="minorHAnsi"/>
        </w:rPr>
        <w:t>Wrap around black curtains (for theatre experimentation)</w:t>
      </w:r>
    </w:p>
    <w:p w14:paraId="04B925BA" w14:textId="77777777" w:rsidR="00DC6D6A" w:rsidRPr="00FE7320" w:rsidRDefault="00DC6D6A" w:rsidP="00DC6D6A">
      <w:pPr>
        <w:pStyle w:val="ListParagraph"/>
        <w:numPr>
          <w:ilvl w:val="0"/>
          <w:numId w:val="7"/>
        </w:numPr>
        <w:rPr>
          <w:rFonts w:cstheme="minorHAnsi"/>
        </w:rPr>
      </w:pPr>
      <w:r w:rsidRPr="00FE7320">
        <w:rPr>
          <w:rFonts w:cstheme="minorHAnsi"/>
        </w:rPr>
        <w:t>Sound-treated internal rigging structure (see image)</w:t>
      </w:r>
    </w:p>
    <w:p w14:paraId="4DE8FB81" w14:textId="77777777" w:rsidR="00DC6D6A" w:rsidRPr="00FE7320" w:rsidRDefault="00DC6D6A" w:rsidP="00DC6D6A">
      <w:pPr>
        <w:pStyle w:val="ListParagraph"/>
        <w:numPr>
          <w:ilvl w:val="0"/>
          <w:numId w:val="7"/>
        </w:numPr>
        <w:rPr>
          <w:rFonts w:cstheme="minorHAnsi"/>
        </w:rPr>
      </w:pPr>
      <w:r w:rsidRPr="00FE7320">
        <w:rPr>
          <w:rFonts w:cstheme="minorHAnsi"/>
        </w:rPr>
        <w:t>80-speaker setup, with audio over IP, for 3D surround sound research (music, performance, cinema and gaming)</w:t>
      </w:r>
    </w:p>
    <w:p w14:paraId="7E0560C5" w14:textId="77777777" w:rsidR="00DC6D6A" w:rsidRPr="00FE7320" w:rsidRDefault="00DC6D6A" w:rsidP="00DC6D6A">
      <w:pPr>
        <w:pStyle w:val="ListParagraph"/>
        <w:numPr>
          <w:ilvl w:val="0"/>
          <w:numId w:val="7"/>
        </w:numPr>
        <w:rPr>
          <w:rFonts w:cstheme="minorHAnsi"/>
        </w:rPr>
      </w:pPr>
      <w:proofErr w:type="spellStart"/>
      <w:r w:rsidRPr="00FE7320">
        <w:rPr>
          <w:rFonts w:cstheme="minorHAnsi"/>
        </w:rPr>
        <w:t>Qualisis</w:t>
      </w:r>
      <w:proofErr w:type="spellEnd"/>
      <w:r w:rsidRPr="00FE7320">
        <w:rPr>
          <w:rFonts w:cstheme="minorHAnsi"/>
        </w:rPr>
        <w:t xml:space="preserve"> Motion capture systems (3) for scientific tracking of participants and motion capture research (gaming, digital performance)</w:t>
      </w:r>
    </w:p>
    <w:p w14:paraId="2F5E6EC3" w14:textId="77777777" w:rsidR="00DC6D6A" w:rsidRPr="00FE7320" w:rsidRDefault="00DC6D6A" w:rsidP="00DC6D6A">
      <w:pPr>
        <w:pStyle w:val="ListParagraph"/>
        <w:numPr>
          <w:ilvl w:val="0"/>
          <w:numId w:val="7"/>
        </w:numPr>
        <w:rPr>
          <w:rFonts w:cstheme="minorHAnsi"/>
        </w:rPr>
      </w:pPr>
      <w:r w:rsidRPr="00FE7320">
        <w:rPr>
          <w:rFonts w:cstheme="minorHAnsi"/>
        </w:rPr>
        <w:t>Projection systems</w:t>
      </w:r>
    </w:p>
    <w:p w14:paraId="54CBF8CB" w14:textId="77777777" w:rsidR="00DC6D6A" w:rsidRPr="00FE7320" w:rsidRDefault="00DC6D6A" w:rsidP="00DC6D6A">
      <w:pPr>
        <w:pStyle w:val="ListParagraph"/>
        <w:numPr>
          <w:ilvl w:val="0"/>
          <w:numId w:val="7"/>
        </w:numPr>
        <w:rPr>
          <w:rFonts w:cstheme="minorHAnsi"/>
        </w:rPr>
      </w:pPr>
      <w:r w:rsidRPr="00FE7320">
        <w:rPr>
          <w:rFonts w:cstheme="minorHAnsi"/>
        </w:rPr>
        <w:t>Wireless VR/AR system</w:t>
      </w:r>
    </w:p>
    <w:p w14:paraId="3014684D" w14:textId="77777777" w:rsidR="00DC6D6A" w:rsidRPr="00FE7320" w:rsidRDefault="00DC6D6A" w:rsidP="00DC6D6A">
      <w:pPr>
        <w:pStyle w:val="ListParagraph"/>
        <w:numPr>
          <w:ilvl w:val="0"/>
          <w:numId w:val="7"/>
        </w:numPr>
        <w:rPr>
          <w:rFonts w:cstheme="minorHAnsi"/>
        </w:rPr>
      </w:pPr>
      <w:proofErr w:type="spellStart"/>
      <w:r w:rsidRPr="00FE7320">
        <w:rPr>
          <w:rFonts w:cstheme="minorHAnsi"/>
        </w:rPr>
        <w:t>Hyperscanning</w:t>
      </w:r>
      <w:proofErr w:type="spellEnd"/>
      <w:r w:rsidRPr="00FE7320">
        <w:rPr>
          <w:rFonts w:cstheme="minorHAnsi"/>
        </w:rPr>
        <w:t xml:space="preserve"> EEG and FNIR (near-infrared spectroscopy) equipment</w:t>
      </w:r>
    </w:p>
    <w:p w14:paraId="19F222AC" w14:textId="77777777" w:rsidR="00DC6D6A" w:rsidRDefault="00DC6D6A" w:rsidP="00DC6D6A">
      <w:pPr>
        <w:pStyle w:val="ListParagraph"/>
        <w:numPr>
          <w:ilvl w:val="0"/>
          <w:numId w:val="7"/>
        </w:numPr>
        <w:rPr>
          <w:rFonts w:cstheme="minorHAnsi"/>
        </w:rPr>
      </w:pPr>
      <w:r w:rsidRPr="00FE7320">
        <w:rPr>
          <w:rFonts w:cstheme="minorHAnsi"/>
        </w:rPr>
        <w:t>Separate server and hardware / storage room</w:t>
      </w:r>
    </w:p>
    <w:p w14:paraId="062691B2" w14:textId="05AC07BE" w:rsidR="00DC6D6A" w:rsidRPr="00FE7320" w:rsidRDefault="00DC6D6A" w:rsidP="00DC6D6A">
      <w:pPr>
        <w:pStyle w:val="ListParagraph"/>
        <w:numPr>
          <w:ilvl w:val="0"/>
          <w:numId w:val="7"/>
        </w:numPr>
        <w:rPr>
          <w:rFonts w:cstheme="minorHAnsi"/>
        </w:rPr>
      </w:pPr>
      <w:r>
        <w:rPr>
          <w:rFonts w:cstheme="minorHAnsi"/>
        </w:rPr>
        <w:t xml:space="preserve">Plus VR, AR, motion tracking, </w:t>
      </w:r>
      <w:r w:rsidR="0011140B">
        <w:rPr>
          <w:rFonts w:cstheme="minorHAnsi"/>
        </w:rPr>
        <w:t>and project technology.</w:t>
      </w:r>
    </w:p>
    <w:p w14:paraId="12226A60" w14:textId="7928EC02" w:rsidR="00DC6D6A" w:rsidRDefault="00DC6D6A" w:rsidP="00DC6D6A">
      <w:pPr>
        <w:rPr>
          <w:rFonts w:cstheme="minorHAnsi"/>
          <w:b/>
          <w:bCs/>
          <w:color w:val="0070C0"/>
        </w:rPr>
      </w:pPr>
    </w:p>
    <w:p w14:paraId="172D1DFF" w14:textId="28C2EFF0" w:rsidR="00DC6D6A" w:rsidRPr="0011140B" w:rsidRDefault="00DC6D6A" w:rsidP="00DC6D6A">
      <w:pPr>
        <w:rPr>
          <w:rFonts w:cstheme="minorHAnsi"/>
          <w:i/>
          <w:iCs/>
          <w:color w:val="000000" w:themeColor="text1"/>
        </w:rPr>
      </w:pPr>
      <w:r w:rsidRPr="00C25C72">
        <w:rPr>
          <w:rFonts w:cstheme="minorHAnsi"/>
          <w:b/>
          <w:bCs/>
          <w:i/>
          <w:iCs/>
          <w:color w:val="000000" w:themeColor="text1"/>
        </w:rPr>
        <w:t>Note:</w:t>
      </w:r>
      <w:r w:rsidRPr="0011140B">
        <w:rPr>
          <w:rFonts w:cstheme="minorHAnsi"/>
          <w:i/>
          <w:iCs/>
          <w:color w:val="000000" w:themeColor="text1"/>
        </w:rPr>
        <w:t xml:space="preserve"> it may be useful to see these as </w:t>
      </w:r>
      <w:r w:rsidR="0011140B" w:rsidRPr="0011140B">
        <w:rPr>
          <w:rFonts w:cstheme="minorHAnsi"/>
          <w:i/>
          <w:iCs/>
          <w:color w:val="000000" w:themeColor="text1"/>
        </w:rPr>
        <w:t>requirements for a single lab space.</w:t>
      </w:r>
    </w:p>
    <w:p w14:paraId="6FE55584" w14:textId="77777777" w:rsidR="00DC6D6A" w:rsidRDefault="00DC6D6A">
      <w:pPr>
        <w:rPr>
          <w:sz w:val="22"/>
          <w:szCs w:val="22"/>
        </w:rPr>
      </w:pPr>
    </w:p>
    <w:p w14:paraId="6A2E6D42" w14:textId="77777777" w:rsidR="00DC6D6A" w:rsidRDefault="00DC6D6A">
      <w:pPr>
        <w:rPr>
          <w:sz w:val="22"/>
          <w:szCs w:val="22"/>
        </w:rPr>
      </w:pPr>
    </w:p>
    <w:p w14:paraId="0D65C21E" w14:textId="77777777" w:rsidR="00580C6F" w:rsidRDefault="00580C6F">
      <w:pPr>
        <w:rPr>
          <w:sz w:val="22"/>
          <w:szCs w:val="22"/>
        </w:rPr>
      </w:pPr>
    </w:p>
    <w:p w14:paraId="728BE0D4" w14:textId="6FB7F10E" w:rsidR="00030AE8" w:rsidRDefault="00030AE8">
      <w:pPr>
        <w:rPr>
          <w:sz w:val="22"/>
          <w:szCs w:val="22"/>
        </w:rPr>
      </w:pPr>
      <w:r>
        <w:rPr>
          <w:sz w:val="22"/>
          <w:szCs w:val="22"/>
        </w:rPr>
        <w:br w:type="page"/>
      </w:r>
    </w:p>
    <w:p w14:paraId="7EA7AB61" w14:textId="1EE9E299" w:rsidR="00725E05" w:rsidRPr="00C25C72" w:rsidRDefault="00030AE8">
      <w:pPr>
        <w:rPr>
          <w:b/>
          <w:bCs/>
          <w:sz w:val="22"/>
          <w:szCs w:val="22"/>
        </w:rPr>
      </w:pPr>
      <w:r w:rsidRPr="00C25C72">
        <w:rPr>
          <w:b/>
          <w:bCs/>
          <w:sz w:val="22"/>
          <w:szCs w:val="22"/>
        </w:rPr>
        <w:lastRenderedPageBreak/>
        <w:t>RDF</w:t>
      </w:r>
    </w:p>
    <w:p w14:paraId="53C9F8EF" w14:textId="77777777" w:rsidR="00030AE8" w:rsidRDefault="00030AE8">
      <w:pPr>
        <w:rPr>
          <w:sz w:val="22"/>
          <w:szCs w:val="22"/>
        </w:rPr>
      </w:pPr>
    </w:p>
    <w:p w14:paraId="25428855" w14:textId="383142FA" w:rsidR="00030AE8" w:rsidRDefault="00030AE8">
      <w:pPr>
        <w:rPr>
          <w:sz w:val="22"/>
          <w:szCs w:val="22"/>
        </w:rPr>
      </w:pPr>
      <w:r>
        <w:rPr>
          <w:sz w:val="22"/>
          <w:szCs w:val="22"/>
        </w:rPr>
        <w:t xml:space="preserve">Strategic appointment of </w:t>
      </w:r>
      <w:r w:rsidRPr="006A5D0E">
        <w:rPr>
          <w:b/>
          <w:bCs/>
          <w:sz w:val="22"/>
          <w:szCs w:val="22"/>
        </w:rPr>
        <w:t xml:space="preserve">Marina </w:t>
      </w:r>
      <w:proofErr w:type="spellStart"/>
      <w:r w:rsidRPr="006A5D0E">
        <w:rPr>
          <w:b/>
          <w:bCs/>
          <w:sz w:val="22"/>
          <w:szCs w:val="22"/>
        </w:rPr>
        <w:t>Jirotka</w:t>
      </w:r>
      <w:proofErr w:type="spellEnd"/>
      <w:r>
        <w:rPr>
          <w:sz w:val="22"/>
          <w:szCs w:val="22"/>
        </w:rPr>
        <w:t xml:space="preserve"> to support group development </w:t>
      </w:r>
      <w:hyperlink r:id="rId5" w:history="1">
        <w:r w:rsidRPr="00030AE8">
          <w:rPr>
            <w:rStyle w:val="Hyperlink"/>
            <w:color w:val="1D1DF9"/>
            <w:sz w:val="22"/>
            <w:szCs w:val="22"/>
          </w:rPr>
          <w:t>https://www.rti.ox.ac.uk/people/</w:t>
        </w:r>
      </w:hyperlink>
      <w:r>
        <w:rPr>
          <w:sz w:val="22"/>
          <w:szCs w:val="22"/>
        </w:rPr>
        <w:t xml:space="preserve"> </w:t>
      </w:r>
    </w:p>
    <w:p w14:paraId="25860D4E" w14:textId="77777777" w:rsidR="00030AE8" w:rsidRDefault="00030AE8">
      <w:pPr>
        <w:rPr>
          <w:sz w:val="22"/>
          <w:szCs w:val="22"/>
        </w:rPr>
      </w:pPr>
    </w:p>
    <w:p w14:paraId="6F547A5B" w14:textId="77777777" w:rsidR="00725E05" w:rsidRPr="00150EE7" w:rsidRDefault="00725E05">
      <w:pPr>
        <w:rPr>
          <w:sz w:val="22"/>
          <w:szCs w:val="22"/>
        </w:rPr>
      </w:pPr>
    </w:p>
    <w:sectPr w:rsidR="00725E05" w:rsidRPr="00150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3C67"/>
    <w:multiLevelType w:val="hybridMultilevel"/>
    <w:tmpl w:val="D98E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A5133"/>
    <w:multiLevelType w:val="hybridMultilevel"/>
    <w:tmpl w:val="60ECC7D2"/>
    <w:lvl w:ilvl="0" w:tplc="0D7C9224">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7122D6"/>
    <w:multiLevelType w:val="hybridMultilevel"/>
    <w:tmpl w:val="3C74AAD8"/>
    <w:lvl w:ilvl="0" w:tplc="9D28A2E2">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C378E"/>
    <w:multiLevelType w:val="hybridMultilevel"/>
    <w:tmpl w:val="290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94751"/>
    <w:multiLevelType w:val="hybridMultilevel"/>
    <w:tmpl w:val="83A498AC"/>
    <w:lvl w:ilvl="0" w:tplc="0D7C922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F1827"/>
    <w:multiLevelType w:val="multilevel"/>
    <w:tmpl w:val="290E70A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745EF4"/>
    <w:multiLevelType w:val="hybridMultilevel"/>
    <w:tmpl w:val="744853AE"/>
    <w:lvl w:ilvl="0" w:tplc="0D7C922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80DE7"/>
    <w:multiLevelType w:val="multilevel"/>
    <w:tmpl w:val="2DC08BE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8966066">
    <w:abstractNumId w:val="3"/>
  </w:num>
  <w:num w:numId="2" w16cid:durableId="1220092536">
    <w:abstractNumId w:val="5"/>
  </w:num>
  <w:num w:numId="3" w16cid:durableId="1158568593">
    <w:abstractNumId w:val="1"/>
  </w:num>
  <w:num w:numId="4" w16cid:durableId="590357488">
    <w:abstractNumId w:val="6"/>
  </w:num>
  <w:num w:numId="5" w16cid:durableId="1073896028">
    <w:abstractNumId w:val="4"/>
  </w:num>
  <w:num w:numId="6" w16cid:durableId="434134199">
    <w:abstractNumId w:val="2"/>
  </w:num>
  <w:num w:numId="7" w16cid:durableId="431239872">
    <w:abstractNumId w:val="0"/>
  </w:num>
  <w:num w:numId="8" w16cid:durableId="452789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53"/>
    <w:rsid w:val="00030AE8"/>
    <w:rsid w:val="0011140B"/>
    <w:rsid w:val="00150EE7"/>
    <w:rsid w:val="001A19F1"/>
    <w:rsid w:val="00435602"/>
    <w:rsid w:val="00443F07"/>
    <w:rsid w:val="004F6799"/>
    <w:rsid w:val="00580C6F"/>
    <w:rsid w:val="00600A23"/>
    <w:rsid w:val="006A5D0E"/>
    <w:rsid w:val="006F351E"/>
    <w:rsid w:val="00702A21"/>
    <w:rsid w:val="00725E05"/>
    <w:rsid w:val="00900A5C"/>
    <w:rsid w:val="00B160B9"/>
    <w:rsid w:val="00C1495B"/>
    <w:rsid w:val="00C15086"/>
    <w:rsid w:val="00C25C72"/>
    <w:rsid w:val="00C712E9"/>
    <w:rsid w:val="00CB609E"/>
    <w:rsid w:val="00CE311E"/>
    <w:rsid w:val="00CE689D"/>
    <w:rsid w:val="00D02976"/>
    <w:rsid w:val="00D21A53"/>
    <w:rsid w:val="00DC6D6A"/>
    <w:rsid w:val="00E701DF"/>
    <w:rsid w:val="00E91006"/>
    <w:rsid w:val="00F6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723F8C"/>
  <w15:chartTrackingRefBased/>
  <w15:docId w15:val="{6F0A5CFC-8BD4-344A-9B46-408F141B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86"/>
  </w:style>
  <w:style w:type="paragraph" w:styleId="Heading1">
    <w:name w:val="heading 1"/>
    <w:basedOn w:val="Normal"/>
    <w:next w:val="Normal"/>
    <w:link w:val="Heading1Char"/>
    <w:uiPriority w:val="9"/>
    <w:qFormat/>
    <w:rsid w:val="00D2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A53"/>
    <w:rPr>
      <w:rFonts w:eastAsiaTheme="majorEastAsia" w:cstheme="majorBidi"/>
      <w:color w:val="272727" w:themeColor="text1" w:themeTint="D8"/>
    </w:rPr>
  </w:style>
  <w:style w:type="paragraph" w:styleId="Title">
    <w:name w:val="Title"/>
    <w:basedOn w:val="Normal"/>
    <w:next w:val="Normal"/>
    <w:link w:val="TitleChar"/>
    <w:uiPriority w:val="10"/>
    <w:qFormat/>
    <w:rsid w:val="00D2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1A53"/>
    <w:rPr>
      <w:i/>
      <w:iCs/>
      <w:color w:val="404040" w:themeColor="text1" w:themeTint="BF"/>
    </w:rPr>
  </w:style>
  <w:style w:type="paragraph" w:styleId="ListParagraph">
    <w:name w:val="List Paragraph"/>
    <w:basedOn w:val="Normal"/>
    <w:uiPriority w:val="34"/>
    <w:qFormat/>
    <w:rsid w:val="00D21A53"/>
    <w:pPr>
      <w:ind w:left="720"/>
      <w:contextualSpacing/>
    </w:pPr>
  </w:style>
  <w:style w:type="character" w:styleId="IntenseEmphasis">
    <w:name w:val="Intense Emphasis"/>
    <w:basedOn w:val="DefaultParagraphFont"/>
    <w:uiPriority w:val="21"/>
    <w:qFormat/>
    <w:rsid w:val="00D21A53"/>
    <w:rPr>
      <w:i/>
      <w:iCs/>
      <w:color w:val="0F4761" w:themeColor="accent1" w:themeShade="BF"/>
    </w:rPr>
  </w:style>
  <w:style w:type="paragraph" w:styleId="IntenseQuote">
    <w:name w:val="Intense Quote"/>
    <w:basedOn w:val="Normal"/>
    <w:next w:val="Normal"/>
    <w:link w:val="IntenseQuoteChar"/>
    <w:uiPriority w:val="30"/>
    <w:qFormat/>
    <w:rsid w:val="00D2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A53"/>
    <w:rPr>
      <w:i/>
      <w:iCs/>
      <w:color w:val="0F4761" w:themeColor="accent1" w:themeShade="BF"/>
    </w:rPr>
  </w:style>
  <w:style w:type="character" w:styleId="IntenseReference">
    <w:name w:val="Intense Reference"/>
    <w:basedOn w:val="DefaultParagraphFont"/>
    <w:uiPriority w:val="32"/>
    <w:qFormat/>
    <w:rsid w:val="00D21A53"/>
    <w:rPr>
      <w:b/>
      <w:bCs/>
      <w:smallCaps/>
      <w:color w:val="0F4761" w:themeColor="accent1" w:themeShade="BF"/>
      <w:spacing w:val="5"/>
    </w:rPr>
  </w:style>
  <w:style w:type="paragraph" w:customStyle="1" w:styleId="p1">
    <w:name w:val="p1"/>
    <w:basedOn w:val="Normal"/>
    <w:rsid w:val="00C15086"/>
    <w:rPr>
      <w:rFonts w:ascii="Arial" w:eastAsia="Times New Roman" w:hAnsi="Arial" w:cs="Arial"/>
      <w:color w:val="000000"/>
      <w:kern w:val="0"/>
      <w:sz w:val="18"/>
      <w:szCs w:val="18"/>
      <w:lang w:eastAsia="en-GB"/>
      <w14:ligatures w14:val="none"/>
    </w:rPr>
  </w:style>
  <w:style w:type="paragraph" w:customStyle="1" w:styleId="p2">
    <w:name w:val="p2"/>
    <w:basedOn w:val="Normal"/>
    <w:rsid w:val="00C15086"/>
    <w:rPr>
      <w:rFonts w:ascii="Arial" w:eastAsia="Times New Roman" w:hAnsi="Arial" w:cs="Arial"/>
      <w:color w:val="000000"/>
      <w:kern w:val="0"/>
      <w:sz w:val="15"/>
      <w:szCs w:val="15"/>
      <w:lang w:eastAsia="en-GB"/>
      <w14:ligatures w14:val="none"/>
    </w:rPr>
  </w:style>
  <w:style w:type="character" w:customStyle="1" w:styleId="s1">
    <w:name w:val="s1"/>
    <w:basedOn w:val="DefaultParagraphFont"/>
    <w:rsid w:val="00C15086"/>
    <w:rPr>
      <w:rFonts w:ascii="Helvetica" w:hAnsi="Helvetica" w:hint="default"/>
      <w:sz w:val="18"/>
      <w:szCs w:val="18"/>
    </w:rPr>
  </w:style>
  <w:style w:type="character" w:customStyle="1" w:styleId="s2">
    <w:name w:val="s2"/>
    <w:basedOn w:val="DefaultParagraphFont"/>
    <w:rsid w:val="00C15086"/>
    <w:rPr>
      <w:rFonts w:ascii="Arial" w:hAnsi="Arial" w:cs="Arial" w:hint="default"/>
      <w:sz w:val="15"/>
      <w:szCs w:val="15"/>
    </w:rPr>
  </w:style>
  <w:style w:type="character" w:customStyle="1" w:styleId="s3">
    <w:name w:val="s3"/>
    <w:basedOn w:val="DefaultParagraphFont"/>
    <w:rsid w:val="00C15086"/>
    <w:rPr>
      <w:rFonts w:ascii="Courier New" w:hAnsi="Courier New" w:cs="Courier New" w:hint="default"/>
      <w:sz w:val="18"/>
      <w:szCs w:val="18"/>
    </w:rPr>
  </w:style>
  <w:style w:type="character" w:customStyle="1" w:styleId="s4">
    <w:name w:val="s4"/>
    <w:basedOn w:val="DefaultParagraphFont"/>
    <w:rsid w:val="00C15086"/>
    <w:rPr>
      <w:rFonts w:ascii="Arial" w:hAnsi="Arial" w:cs="Arial" w:hint="default"/>
      <w:sz w:val="12"/>
      <w:szCs w:val="12"/>
    </w:rPr>
  </w:style>
  <w:style w:type="numbering" w:customStyle="1" w:styleId="CurrentList1">
    <w:name w:val="Current List1"/>
    <w:uiPriority w:val="99"/>
    <w:rsid w:val="00D02976"/>
    <w:pPr>
      <w:numPr>
        <w:numId w:val="2"/>
      </w:numPr>
    </w:pPr>
  </w:style>
  <w:style w:type="numbering" w:customStyle="1" w:styleId="CurrentList2">
    <w:name w:val="Current List2"/>
    <w:uiPriority w:val="99"/>
    <w:rsid w:val="00DC6D6A"/>
    <w:pPr>
      <w:numPr>
        <w:numId w:val="8"/>
      </w:numPr>
    </w:pPr>
  </w:style>
  <w:style w:type="character" w:styleId="Hyperlink">
    <w:name w:val="Hyperlink"/>
    <w:basedOn w:val="DefaultParagraphFont"/>
    <w:uiPriority w:val="99"/>
    <w:unhideWhenUsed/>
    <w:rsid w:val="00030AE8"/>
    <w:rPr>
      <w:color w:val="467886" w:themeColor="hyperlink"/>
      <w:u w:val="single"/>
    </w:rPr>
  </w:style>
  <w:style w:type="character" w:styleId="UnresolvedMention">
    <w:name w:val="Unresolved Mention"/>
    <w:basedOn w:val="DefaultParagraphFont"/>
    <w:uiPriority w:val="99"/>
    <w:semiHidden/>
    <w:unhideWhenUsed/>
    <w:rsid w:val="0003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ti.ox.ac.uk/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Crabtree</dc:creator>
  <cp:keywords/>
  <dc:description/>
  <cp:lastModifiedBy>Andy Crabtree</cp:lastModifiedBy>
  <cp:revision>26</cp:revision>
  <dcterms:created xsi:type="dcterms:W3CDTF">2025-01-28T09:15:00Z</dcterms:created>
  <dcterms:modified xsi:type="dcterms:W3CDTF">2025-01-28T11:19:00Z</dcterms:modified>
</cp:coreProperties>
</file>