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0AFED" w14:textId="77777777" w:rsidR="001C4518" w:rsidRDefault="001C4518" w:rsidP="001C4518">
      <w:r>
        <w:t>When selecting paper, try and put yourself in the reviewer’s shoes and employ the criteria they will employ:</w:t>
      </w:r>
    </w:p>
    <w:p w14:paraId="50CE7A4C" w14:textId="77777777" w:rsidR="001C4518" w:rsidRDefault="001C4518" w:rsidP="006A00B2">
      <w:pPr>
        <w:rPr>
          <w:b/>
          <w:bCs/>
        </w:rPr>
      </w:pPr>
    </w:p>
    <w:p w14:paraId="0362896D" w14:textId="1C369CA3" w:rsidR="00621148" w:rsidRDefault="00621148" w:rsidP="006A00B2">
      <w:pPr>
        <w:rPr>
          <w:b/>
          <w:bCs/>
        </w:rPr>
      </w:pPr>
      <w:r>
        <w:rPr>
          <w:b/>
          <w:bCs/>
        </w:rPr>
        <w:t xml:space="preserve">MAIN PANEL B </w:t>
      </w:r>
      <w:hyperlink r:id="rId5" w:history="1">
        <w:r w:rsidRPr="00DA6E50">
          <w:rPr>
            <w:rStyle w:val="Hyperlink"/>
          </w:rPr>
          <w:t>https://2029.ref.ac.uk/panels/units-of-assessment/</w:t>
        </w:r>
      </w:hyperlink>
      <w:r>
        <w:rPr>
          <w:b/>
          <w:bCs/>
        </w:rPr>
        <w:t xml:space="preserve"> </w:t>
      </w:r>
    </w:p>
    <w:p w14:paraId="63EFEF80" w14:textId="77777777" w:rsidR="00621148" w:rsidRDefault="00621148" w:rsidP="006A00B2">
      <w:pPr>
        <w:rPr>
          <w:b/>
          <w:bCs/>
        </w:rPr>
      </w:pPr>
    </w:p>
    <w:p w14:paraId="2327D3EC" w14:textId="763ED7F6" w:rsidR="006A00B2" w:rsidRPr="006A00B2" w:rsidRDefault="006A00B2" w:rsidP="006A00B2">
      <w:pPr>
        <w:rPr>
          <w:b/>
          <w:bCs/>
        </w:rPr>
      </w:pPr>
      <w:r w:rsidRPr="006A00B2">
        <w:rPr>
          <w:b/>
          <w:bCs/>
        </w:rPr>
        <w:t>Outputs will be assessed in terms of:</w:t>
      </w:r>
    </w:p>
    <w:p w14:paraId="1B0D87B7" w14:textId="77777777" w:rsidR="006A00B2" w:rsidRDefault="006A00B2" w:rsidP="006A00B2">
      <w:pPr>
        <w:rPr>
          <w:b/>
          <w:bCs/>
        </w:rPr>
      </w:pPr>
    </w:p>
    <w:p w14:paraId="1BCB9114" w14:textId="20FF2C08" w:rsidR="006A00B2" w:rsidRPr="005058D2" w:rsidRDefault="006A00B2" w:rsidP="0098795B">
      <w:pPr>
        <w:pStyle w:val="ListParagraph"/>
        <w:numPr>
          <w:ilvl w:val="0"/>
          <w:numId w:val="2"/>
        </w:numPr>
        <w:rPr>
          <w:b/>
          <w:bCs/>
        </w:rPr>
      </w:pPr>
      <w:r w:rsidRPr="0098795B">
        <w:rPr>
          <w:b/>
          <w:bCs/>
        </w:rPr>
        <w:t xml:space="preserve">Originality </w:t>
      </w:r>
      <w:r w:rsidRPr="006A00B2">
        <w:t>will be understood as the extent to which the output makes an important and innovative</w:t>
      </w:r>
      <w:r>
        <w:t xml:space="preserve"> </w:t>
      </w:r>
      <w:r w:rsidRPr="006A00B2">
        <w:t xml:space="preserve">contribution to understanding and knowledge in the field. </w:t>
      </w:r>
      <w:r w:rsidRPr="005058D2">
        <w:rPr>
          <w:b/>
          <w:bCs/>
        </w:rPr>
        <w:t>Research outputs that demonstrate originality may do one or more of the following: produce new empirical findings or material; engage with new and/or complex problems; develop innovative research methods, methodologies and analytical techniques; show imaginative scope; provide new arguments, formal innovations, interpretations and/or insights; collect and engage with novel types of data; and/or advance theory or</w:t>
      </w:r>
      <w:r w:rsidR="0098795B" w:rsidRPr="005058D2">
        <w:rPr>
          <w:b/>
          <w:bCs/>
        </w:rPr>
        <w:t xml:space="preserve"> </w:t>
      </w:r>
      <w:r w:rsidRPr="005058D2">
        <w:rPr>
          <w:b/>
          <w:bCs/>
        </w:rPr>
        <w:t>the analysis of doctrine, policy or practice, and new forms of expression.</w:t>
      </w:r>
    </w:p>
    <w:p w14:paraId="7E9B31FF" w14:textId="77777777" w:rsidR="006A00B2" w:rsidRDefault="006A00B2" w:rsidP="006A00B2">
      <w:pPr>
        <w:rPr>
          <w:b/>
          <w:bCs/>
        </w:rPr>
      </w:pPr>
    </w:p>
    <w:p w14:paraId="2B5E952F" w14:textId="0FD716F8" w:rsidR="006A00B2" w:rsidRPr="006A00B2" w:rsidRDefault="006A00B2" w:rsidP="0098795B">
      <w:pPr>
        <w:pStyle w:val="ListParagraph"/>
        <w:numPr>
          <w:ilvl w:val="0"/>
          <w:numId w:val="2"/>
        </w:numPr>
      </w:pPr>
      <w:r w:rsidRPr="0098795B">
        <w:rPr>
          <w:b/>
          <w:bCs/>
        </w:rPr>
        <w:t xml:space="preserve">Significance </w:t>
      </w:r>
      <w:r w:rsidRPr="006A00B2">
        <w:t xml:space="preserve">will be understood as </w:t>
      </w:r>
      <w:r w:rsidRPr="005058D2">
        <w:rPr>
          <w:b/>
          <w:bCs/>
        </w:rPr>
        <w:t>the extent to which the work has influenced, or has the capacity to influence,</w:t>
      </w:r>
      <w:r w:rsidRPr="006A00B2">
        <w:t xml:space="preserve"> knowledge and scholarly thought, or the development and understanding of policy and/or</w:t>
      </w:r>
      <w:r>
        <w:t xml:space="preserve"> </w:t>
      </w:r>
      <w:r w:rsidRPr="006A00B2">
        <w:t>practice.</w:t>
      </w:r>
    </w:p>
    <w:p w14:paraId="086E5EBD" w14:textId="77777777" w:rsidR="006A00B2" w:rsidRDefault="006A00B2" w:rsidP="006A00B2">
      <w:pPr>
        <w:rPr>
          <w:b/>
          <w:bCs/>
        </w:rPr>
      </w:pPr>
    </w:p>
    <w:p w14:paraId="6F54AE9F" w14:textId="58740CB8" w:rsidR="00E701DF" w:rsidRDefault="006A00B2" w:rsidP="0098795B">
      <w:pPr>
        <w:pStyle w:val="ListParagraph"/>
        <w:numPr>
          <w:ilvl w:val="0"/>
          <w:numId w:val="2"/>
        </w:numPr>
      </w:pPr>
      <w:r w:rsidRPr="0098795B">
        <w:rPr>
          <w:b/>
          <w:bCs/>
        </w:rPr>
        <w:t xml:space="preserve">Rigour </w:t>
      </w:r>
      <w:r w:rsidRPr="006A00B2">
        <w:t xml:space="preserve">will be understood as the extent to which the work </w:t>
      </w:r>
      <w:r w:rsidRPr="005058D2">
        <w:rPr>
          <w:b/>
          <w:bCs/>
        </w:rPr>
        <w:t>demonstrates intellectual coherence and integrity</w:t>
      </w:r>
      <w:r w:rsidRPr="006A00B2">
        <w:t xml:space="preserve">, and </w:t>
      </w:r>
      <w:r w:rsidRPr="005058D2">
        <w:rPr>
          <w:b/>
          <w:bCs/>
        </w:rPr>
        <w:t xml:space="preserve">adopts </w:t>
      </w:r>
      <w:r w:rsidR="006A52B8">
        <w:rPr>
          <w:b/>
          <w:bCs/>
        </w:rPr>
        <w:t xml:space="preserve">[uses] </w:t>
      </w:r>
      <w:r w:rsidRPr="005058D2">
        <w:rPr>
          <w:b/>
          <w:bCs/>
        </w:rPr>
        <w:t>robust and appropriate concepts, analyses, theories and methodologies.</w:t>
      </w:r>
    </w:p>
    <w:p w14:paraId="78D83695" w14:textId="77777777" w:rsidR="006A00B2" w:rsidRDefault="006A00B2" w:rsidP="006A00B2"/>
    <w:p w14:paraId="700712D9" w14:textId="77777777" w:rsidR="006A00B2" w:rsidRPr="006A00B2" w:rsidRDefault="006A00B2" w:rsidP="006A00B2">
      <w:pPr>
        <w:rPr>
          <w:b/>
          <w:bCs/>
        </w:rPr>
      </w:pPr>
      <w:r w:rsidRPr="006A00B2">
        <w:rPr>
          <w:b/>
          <w:bCs/>
        </w:rPr>
        <w:t>Output quality sub-profile: definitions of starred levels</w:t>
      </w:r>
    </w:p>
    <w:p w14:paraId="118A7605" w14:textId="77777777" w:rsidR="006A00B2" w:rsidRDefault="006A00B2" w:rsidP="006A00B2">
      <w:pPr>
        <w:rPr>
          <w:b/>
          <w:bCs/>
        </w:rPr>
      </w:pPr>
    </w:p>
    <w:p w14:paraId="5A6AF868" w14:textId="3A2AA861" w:rsidR="006A00B2" w:rsidRPr="006A00B2" w:rsidRDefault="006A00B2" w:rsidP="0098795B">
      <w:pPr>
        <w:pStyle w:val="ListParagraph"/>
        <w:numPr>
          <w:ilvl w:val="0"/>
          <w:numId w:val="1"/>
        </w:numPr>
      </w:pPr>
      <w:r w:rsidRPr="0098795B">
        <w:rPr>
          <w:b/>
          <w:bCs/>
        </w:rPr>
        <w:t>Four star:</w:t>
      </w:r>
      <w:r w:rsidRPr="006A00B2">
        <w:t xml:space="preserve"> Quality that is world-leading in terms of originality, significance and rigour</w:t>
      </w:r>
    </w:p>
    <w:p w14:paraId="78A4C79C" w14:textId="77777777" w:rsidR="006A00B2" w:rsidRDefault="006A00B2" w:rsidP="006A00B2">
      <w:pPr>
        <w:rPr>
          <w:b/>
          <w:bCs/>
        </w:rPr>
      </w:pPr>
    </w:p>
    <w:p w14:paraId="7E6F81F6" w14:textId="37A599E6" w:rsidR="006A00B2" w:rsidRDefault="006A00B2" w:rsidP="0098795B">
      <w:pPr>
        <w:pStyle w:val="ListParagraph"/>
        <w:numPr>
          <w:ilvl w:val="0"/>
          <w:numId w:val="1"/>
        </w:numPr>
      </w:pPr>
      <w:r w:rsidRPr="0098795B">
        <w:rPr>
          <w:b/>
          <w:bCs/>
        </w:rPr>
        <w:t>Three star</w:t>
      </w:r>
      <w:r w:rsidRPr="006A00B2">
        <w:t>: Quality that is internationally excellent in terms of originality, significance and rigour</w:t>
      </w:r>
      <w:r>
        <w:t xml:space="preserve"> </w:t>
      </w:r>
      <w:r w:rsidRPr="006A00B2">
        <w:t>but which falls short of the highest standards of excellence</w:t>
      </w:r>
    </w:p>
    <w:p w14:paraId="6CEED0F4" w14:textId="77777777" w:rsidR="006A00B2" w:rsidRDefault="006A00B2" w:rsidP="006A00B2"/>
    <w:p w14:paraId="0509E7BF" w14:textId="77777777" w:rsidR="006A00B2" w:rsidRPr="006A00B2" w:rsidRDefault="006A00B2" w:rsidP="006A00B2">
      <w:pPr>
        <w:rPr>
          <w:b/>
          <w:bCs/>
        </w:rPr>
      </w:pPr>
      <w:r w:rsidRPr="006A00B2">
        <w:rPr>
          <w:b/>
          <w:bCs/>
        </w:rPr>
        <w:t>Panel B Supplementary Criteria – Level Definitions</w:t>
      </w:r>
    </w:p>
    <w:p w14:paraId="37AE4478" w14:textId="1C9153C0" w:rsidR="006A00B2" w:rsidRPr="006A00B2" w:rsidRDefault="006A00B2" w:rsidP="006A00B2">
      <w:r w:rsidRPr="006A00B2">
        <w:t>In assessing outputs, the sub-panels will look for evidence of originality, significance and rigour and</w:t>
      </w:r>
      <w:r>
        <w:t xml:space="preserve"> </w:t>
      </w:r>
      <w:r w:rsidRPr="006A00B2">
        <w:t>apply the generic definitions of the starred quality levels as follows:</w:t>
      </w:r>
    </w:p>
    <w:p w14:paraId="4B600A7C" w14:textId="77777777" w:rsidR="006A00B2" w:rsidRDefault="006A00B2" w:rsidP="006A00B2"/>
    <w:p w14:paraId="136BDB49" w14:textId="19989301" w:rsidR="006A00B2" w:rsidRDefault="006A00B2" w:rsidP="006A00B2">
      <w:r w:rsidRPr="006A00B2">
        <w:t xml:space="preserve">a. In assessing work as being </w:t>
      </w:r>
      <w:r w:rsidRPr="006A00B2">
        <w:rPr>
          <w:b/>
          <w:bCs/>
        </w:rPr>
        <w:t xml:space="preserve">four star </w:t>
      </w:r>
      <w:r w:rsidRPr="006A00B2">
        <w:t>(quality that is world leading in terms of originality,</w:t>
      </w:r>
      <w:r>
        <w:t xml:space="preserve"> </w:t>
      </w:r>
      <w:r w:rsidRPr="006A00B2">
        <w:t>significance and rigour), sub-panels will expect to see evidence of, or potential for, some of the</w:t>
      </w:r>
      <w:r>
        <w:t xml:space="preserve"> </w:t>
      </w:r>
      <w:r w:rsidRPr="006A00B2">
        <w:t>following types of characteristics:</w:t>
      </w:r>
    </w:p>
    <w:p w14:paraId="43D00DB7" w14:textId="77777777" w:rsidR="006A00B2" w:rsidRPr="006A00B2" w:rsidRDefault="006A00B2" w:rsidP="006A00B2"/>
    <w:p w14:paraId="2BC843EE" w14:textId="77777777" w:rsidR="006A00B2" w:rsidRPr="006A00B2" w:rsidRDefault="006A00B2" w:rsidP="006A00B2">
      <w:r w:rsidRPr="006A00B2">
        <w:t>• agenda-setting</w:t>
      </w:r>
    </w:p>
    <w:p w14:paraId="3CE2D515" w14:textId="77777777" w:rsidR="006A00B2" w:rsidRPr="006A00B2" w:rsidRDefault="006A00B2" w:rsidP="006A00B2">
      <w:r w:rsidRPr="006A00B2">
        <w:t>• research that is leading or at the forefront of the research area</w:t>
      </w:r>
    </w:p>
    <w:p w14:paraId="65155560" w14:textId="77777777" w:rsidR="006A00B2" w:rsidRPr="006A00B2" w:rsidRDefault="006A00B2" w:rsidP="006A00B2">
      <w:r w:rsidRPr="006A00B2">
        <w:t>• great novelty in developing new thinking, new techniques or novel results</w:t>
      </w:r>
    </w:p>
    <w:p w14:paraId="7E794067" w14:textId="77777777" w:rsidR="006A00B2" w:rsidRPr="006A00B2" w:rsidRDefault="006A00B2" w:rsidP="006A00B2">
      <w:r w:rsidRPr="006A00B2">
        <w:t>• major influence on a research theme or field</w:t>
      </w:r>
    </w:p>
    <w:p w14:paraId="0CA8AB47" w14:textId="77777777" w:rsidR="006A00B2" w:rsidRPr="006A00B2" w:rsidRDefault="006A00B2" w:rsidP="006A00B2">
      <w:r w:rsidRPr="006A00B2">
        <w:t>• developing new paradigms or fundamental new concepts for research</w:t>
      </w:r>
    </w:p>
    <w:p w14:paraId="3DBF8003" w14:textId="77777777" w:rsidR="006A00B2" w:rsidRPr="006A00B2" w:rsidRDefault="006A00B2" w:rsidP="006A00B2">
      <w:r w:rsidRPr="006A00B2">
        <w:lastRenderedPageBreak/>
        <w:t>• major changes in policy or practice</w:t>
      </w:r>
    </w:p>
    <w:p w14:paraId="769EB5EC" w14:textId="77777777" w:rsidR="006A00B2" w:rsidRPr="006A00B2" w:rsidRDefault="006A00B2" w:rsidP="006A00B2">
      <w:r w:rsidRPr="006A00B2">
        <w:t>• major influence on processes, production and management</w:t>
      </w:r>
    </w:p>
    <w:p w14:paraId="41B61FD6" w14:textId="77777777" w:rsidR="006A00B2" w:rsidRPr="006A00B2" w:rsidRDefault="006A00B2" w:rsidP="006A00B2">
      <w:r w:rsidRPr="006A00B2">
        <w:t>• major influence on user engagement.</w:t>
      </w:r>
    </w:p>
    <w:p w14:paraId="7EA4FC7C" w14:textId="77777777" w:rsidR="006A00B2" w:rsidRDefault="006A00B2" w:rsidP="006A00B2"/>
    <w:p w14:paraId="3C91829D" w14:textId="48B2A36D" w:rsidR="006A00B2" w:rsidRPr="006A00B2" w:rsidRDefault="006A00B2" w:rsidP="006A00B2">
      <w:r w:rsidRPr="006A00B2">
        <w:t xml:space="preserve">b. In assessing work as being </w:t>
      </w:r>
      <w:r w:rsidRPr="006A00B2">
        <w:rPr>
          <w:b/>
          <w:bCs/>
        </w:rPr>
        <w:t>three star</w:t>
      </w:r>
      <w:r w:rsidRPr="006A00B2">
        <w:t xml:space="preserve"> (quality that is internationally excellent in terms of</w:t>
      </w:r>
      <w:r>
        <w:t xml:space="preserve"> </w:t>
      </w:r>
      <w:r w:rsidRPr="006A00B2">
        <w:t>originality, significance and rigour but which falls short of the highest standards of excellence), sub-panels will expect to see evidence of, or potential for, some of the following types of characteristics:</w:t>
      </w:r>
    </w:p>
    <w:p w14:paraId="354CA045" w14:textId="77777777" w:rsidR="006A00B2" w:rsidRPr="006A00B2" w:rsidRDefault="006A00B2" w:rsidP="006A00B2">
      <w:r w:rsidRPr="006A00B2">
        <w:t>• makes important contributions to the field at an international standard</w:t>
      </w:r>
    </w:p>
    <w:p w14:paraId="2E3F4EE1" w14:textId="5F67100B" w:rsidR="006A00B2" w:rsidRPr="006A00B2" w:rsidRDefault="006A00B2" w:rsidP="006A00B2">
      <w:r w:rsidRPr="006A00B2">
        <w:t>• contributes important knowledge, ideas and techniques which are likely to have a lasting</w:t>
      </w:r>
      <w:r>
        <w:t xml:space="preserve"> </w:t>
      </w:r>
      <w:r w:rsidRPr="006A00B2">
        <w:t>influence, but are not necessarily leading to fundamental new concepts</w:t>
      </w:r>
    </w:p>
    <w:p w14:paraId="4DC1D093" w14:textId="77777777" w:rsidR="006A00B2" w:rsidRPr="006A00B2" w:rsidRDefault="006A00B2" w:rsidP="006A00B2">
      <w:r w:rsidRPr="006A00B2">
        <w:t>• significant changes to policies or practices</w:t>
      </w:r>
    </w:p>
    <w:p w14:paraId="1F6B7225" w14:textId="77777777" w:rsidR="006A00B2" w:rsidRPr="006A00B2" w:rsidRDefault="006A00B2" w:rsidP="006A00B2">
      <w:r w:rsidRPr="006A00B2">
        <w:t>• significant influence on processes, production and management</w:t>
      </w:r>
    </w:p>
    <w:p w14:paraId="5A13A484" w14:textId="7806A7A4" w:rsidR="006A00B2" w:rsidRDefault="006A00B2" w:rsidP="006A00B2">
      <w:r w:rsidRPr="006A00B2">
        <w:t>• significant influence on user engagement.</w:t>
      </w:r>
    </w:p>
    <w:p w14:paraId="11B2E670" w14:textId="77777777" w:rsidR="001C4518" w:rsidRDefault="001C4518" w:rsidP="006A00B2"/>
    <w:p w14:paraId="6A0DEC90" w14:textId="18E83E74" w:rsidR="001C4518" w:rsidRDefault="001C4518" w:rsidP="006A00B2"/>
    <w:sectPr w:rsidR="001C45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106E"/>
    <w:multiLevelType w:val="hybridMultilevel"/>
    <w:tmpl w:val="1EAC0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5471D"/>
    <w:multiLevelType w:val="hybridMultilevel"/>
    <w:tmpl w:val="CF9AF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842816">
    <w:abstractNumId w:val="1"/>
  </w:num>
  <w:num w:numId="2" w16cid:durableId="25447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B2"/>
    <w:rsid w:val="001C4518"/>
    <w:rsid w:val="003661D5"/>
    <w:rsid w:val="005058D2"/>
    <w:rsid w:val="00621148"/>
    <w:rsid w:val="006A00B2"/>
    <w:rsid w:val="006A52B8"/>
    <w:rsid w:val="007603A3"/>
    <w:rsid w:val="00900A5C"/>
    <w:rsid w:val="0098795B"/>
    <w:rsid w:val="00DA6E50"/>
    <w:rsid w:val="00E7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A9B454"/>
  <w15:chartTrackingRefBased/>
  <w15:docId w15:val="{1E4291CE-22C4-424A-8B2B-9E01BD96E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0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0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0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0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0B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0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0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0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A00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2029.ref.ac.uk/panels/units-of-assessme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481</Words>
  <Characters>2744</Characters>
  <Application>Microsoft Office Word</Application>
  <DocSecurity>0</DocSecurity>
  <Lines>22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Crabtree</dc:creator>
  <cp:keywords/>
  <dc:description/>
  <cp:lastModifiedBy>Andy Crabtree</cp:lastModifiedBy>
  <cp:revision>8</cp:revision>
  <dcterms:created xsi:type="dcterms:W3CDTF">2024-12-04T14:27:00Z</dcterms:created>
  <dcterms:modified xsi:type="dcterms:W3CDTF">2024-12-04T17:13:00Z</dcterms:modified>
</cp:coreProperties>
</file>